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364" w:rsidRDefault="00BF2D6C" w:rsidP="00E74450">
      <w:pPr>
        <w:jc w:val="center"/>
        <w:rPr>
          <w:b/>
          <w:sz w:val="36"/>
          <w:szCs w:val="36"/>
        </w:rPr>
      </w:pPr>
      <w:r>
        <w:rPr>
          <w:b/>
          <w:sz w:val="36"/>
          <w:szCs w:val="36"/>
        </w:rPr>
        <w:t>T</w:t>
      </w:r>
      <w:bookmarkStart w:id="0" w:name="_GoBack"/>
      <w:bookmarkEnd w:id="0"/>
      <w:r w:rsidR="00B526C4" w:rsidRPr="00E74450">
        <w:rPr>
          <w:b/>
          <w:sz w:val="36"/>
          <w:szCs w:val="36"/>
        </w:rPr>
        <w:t>itle IV Consumer Information Requirements</w:t>
      </w:r>
    </w:p>
    <w:p w:rsidR="00E74450" w:rsidRDefault="00E74450" w:rsidP="00E74450">
      <w:pPr>
        <w:jc w:val="center"/>
        <w:rPr>
          <w:b/>
          <w:sz w:val="36"/>
          <w:szCs w:val="36"/>
        </w:rPr>
      </w:pPr>
    </w:p>
    <w:p w:rsidR="00E74450" w:rsidRPr="00E74450" w:rsidRDefault="00E74450" w:rsidP="00E74450">
      <w:pPr>
        <w:jc w:val="center"/>
        <w:rPr>
          <w:b/>
          <w:sz w:val="36"/>
          <w:szCs w:val="36"/>
        </w:rPr>
      </w:pPr>
    </w:p>
    <w:p w:rsidR="00B526C4" w:rsidRDefault="00E74450">
      <w:r>
        <w:tab/>
      </w:r>
      <w:r>
        <w:tab/>
      </w:r>
      <w:r>
        <w:tab/>
      </w:r>
      <w:r>
        <w:tab/>
      </w:r>
      <w:r>
        <w:tab/>
      </w:r>
      <w:r>
        <w:tab/>
      </w:r>
      <w:r>
        <w:tab/>
      </w:r>
      <w:r>
        <w:tab/>
      </w:r>
      <w:r>
        <w:tab/>
      </w:r>
      <w:r>
        <w:tab/>
        <w:t>DATE REVIEWED/BY</w:t>
      </w:r>
    </w:p>
    <w:p w:rsidR="00E74450" w:rsidRDefault="00B526C4" w:rsidP="00E74450">
      <w:pPr>
        <w:spacing w:after="0"/>
      </w:pPr>
      <w:r w:rsidRPr="00E74450">
        <w:rPr>
          <w:b/>
        </w:rPr>
        <w:t>Activity 1: Institutional and Financial Assistance Information for Students</w:t>
      </w:r>
      <w:r w:rsidR="00E74450">
        <w:tab/>
        <w:t>_________/_________</w:t>
      </w:r>
    </w:p>
    <w:p w:rsidR="00E74450" w:rsidRDefault="00B526C4" w:rsidP="00E74450">
      <w:pPr>
        <w:spacing w:after="0"/>
      </w:pPr>
      <w:r>
        <w:tab/>
        <w:t>Method of disclosure</w:t>
      </w:r>
      <w:r w:rsidR="00E74450">
        <w:tab/>
      </w:r>
      <w:r w:rsidR="00E74450">
        <w:tab/>
      </w:r>
      <w:r w:rsidR="00E74450">
        <w:tab/>
      </w:r>
      <w:r w:rsidR="00E74450">
        <w:tab/>
      </w:r>
      <w:r w:rsidR="00E74450">
        <w:tab/>
      </w:r>
      <w:r w:rsidR="00E74450">
        <w:tab/>
      </w:r>
      <w:r w:rsidR="00E74450">
        <w:tab/>
      </w:r>
    </w:p>
    <w:p w:rsidR="00B526C4" w:rsidRDefault="00B526C4" w:rsidP="00E74450">
      <w:pPr>
        <w:spacing w:after="0"/>
      </w:pPr>
      <w:r>
        <w:tab/>
        <w:t>Financial Assistance Information</w:t>
      </w:r>
    </w:p>
    <w:p w:rsidR="00B526C4" w:rsidRDefault="00B526C4" w:rsidP="00E74450">
      <w:pPr>
        <w:spacing w:after="0"/>
        <w:ind w:firstLine="720"/>
      </w:pPr>
      <w:r>
        <w:t>Institutional Information</w:t>
      </w:r>
    </w:p>
    <w:p w:rsidR="00B526C4" w:rsidRDefault="00B526C4" w:rsidP="00E74450">
      <w:pPr>
        <w:spacing w:after="0"/>
        <w:ind w:firstLine="720"/>
      </w:pPr>
      <w:r>
        <w:t>Availability of Employees for Information dissemination purposes</w:t>
      </w:r>
    </w:p>
    <w:p w:rsidR="00B526C4" w:rsidRDefault="00B526C4" w:rsidP="00E74450">
      <w:pPr>
        <w:spacing w:after="0"/>
        <w:ind w:firstLine="720"/>
      </w:pPr>
      <w:r>
        <w:t>Constitution and Citizenship Day</w:t>
      </w:r>
    </w:p>
    <w:p w:rsidR="00E74450" w:rsidRDefault="00B526C4" w:rsidP="00E74450">
      <w:pPr>
        <w:spacing w:after="0"/>
      </w:pPr>
      <w:r w:rsidRPr="00E74450">
        <w:rPr>
          <w:b/>
        </w:rPr>
        <w:t>Activity 2: Drug and Alcohol Abuse Prevention Information</w:t>
      </w:r>
      <w:r w:rsidR="00E74450">
        <w:tab/>
      </w:r>
      <w:r w:rsidR="00E74450">
        <w:tab/>
      </w:r>
      <w:r w:rsidR="00E74450">
        <w:tab/>
        <w:t>_________/_________</w:t>
      </w:r>
    </w:p>
    <w:p w:rsidR="00B526C4" w:rsidRDefault="00B526C4" w:rsidP="00E74450">
      <w:pPr>
        <w:spacing w:after="0"/>
      </w:pPr>
    </w:p>
    <w:p w:rsidR="00E74450" w:rsidRDefault="00B526C4" w:rsidP="00E74450">
      <w:pPr>
        <w:spacing w:after="0"/>
      </w:pPr>
      <w:r w:rsidRPr="00E74450">
        <w:rPr>
          <w:b/>
        </w:rPr>
        <w:t>Activity 3: Information for student athletes (Not Applicable)</w:t>
      </w:r>
      <w:r w:rsidR="00E74450" w:rsidRPr="00E74450">
        <w:rPr>
          <w:b/>
        </w:rPr>
        <w:tab/>
      </w:r>
      <w:r w:rsidR="00E74450">
        <w:tab/>
      </w:r>
      <w:r w:rsidR="00E74450">
        <w:tab/>
        <w:t>_________/_________</w:t>
      </w:r>
    </w:p>
    <w:p w:rsidR="00E74450" w:rsidRDefault="00E74450" w:rsidP="00E74450">
      <w:pPr>
        <w:spacing w:after="0"/>
      </w:pPr>
    </w:p>
    <w:p w:rsidR="00E74450" w:rsidRDefault="00E6275F" w:rsidP="00E74450">
      <w:pPr>
        <w:spacing w:after="0"/>
      </w:pPr>
      <w:r w:rsidRPr="00E74450">
        <w:rPr>
          <w:b/>
        </w:rPr>
        <w:t>Activity 4: Student Right to Know</w:t>
      </w:r>
      <w:r w:rsidR="00E74450">
        <w:tab/>
      </w:r>
      <w:r w:rsidR="00E74450">
        <w:tab/>
      </w:r>
      <w:r w:rsidR="00E74450">
        <w:tab/>
      </w:r>
      <w:r w:rsidR="00E74450">
        <w:tab/>
      </w:r>
      <w:r w:rsidR="00E74450">
        <w:tab/>
      </w:r>
      <w:r w:rsidR="00E74450">
        <w:tab/>
        <w:t>_________/_________</w:t>
      </w:r>
    </w:p>
    <w:p w:rsidR="00E74450" w:rsidRDefault="00E74450" w:rsidP="00E74450">
      <w:pPr>
        <w:spacing w:after="0"/>
      </w:pPr>
    </w:p>
    <w:p w:rsidR="00E74450" w:rsidRDefault="00E6275F" w:rsidP="00E74450">
      <w:pPr>
        <w:spacing w:after="0"/>
      </w:pPr>
      <w:r w:rsidRPr="00E74450">
        <w:rPr>
          <w:b/>
        </w:rPr>
        <w:t xml:space="preserve">Activity 5: Consumer Information: </w:t>
      </w:r>
      <w:proofErr w:type="spellStart"/>
      <w:r w:rsidRPr="00E74450">
        <w:rPr>
          <w:b/>
        </w:rPr>
        <w:t>Clery</w:t>
      </w:r>
      <w:proofErr w:type="spellEnd"/>
      <w:r w:rsidRPr="00E74450">
        <w:rPr>
          <w:b/>
        </w:rPr>
        <w:t xml:space="preserve"> Act (Campus Security)</w:t>
      </w:r>
      <w:r w:rsidR="00E74450">
        <w:tab/>
      </w:r>
      <w:r w:rsidR="00E74450">
        <w:tab/>
      </w:r>
      <w:r w:rsidR="00E74450">
        <w:tab/>
        <w:t>_________/_________</w:t>
      </w:r>
    </w:p>
    <w:p w:rsidR="00E6275F" w:rsidRDefault="00E6275F" w:rsidP="00E74450">
      <w:pPr>
        <w:spacing w:after="0"/>
      </w:pPr>
    </w:p>
    <w:p w:rsidR="00E74450" w:rsidRDefault="00E6275F" w:rsidP="00E74450">
      <w:pPr>
        <w:spacing w:after="0"/>
      </w:pPr>
      <w:r w:rsidRPr="00E74450">
        <w:rPr>
          <w:b/>
        </w:rPr>
        <w:t>Activity 6: FERPA (Family Educational Rights and Privacy Act)</w:t>
      </w:r>
      <w:r w:rsidR="00E74450" w:rsidRPr="00E74450">
        <w:rPr>
          <w:b/>
        </w:rPr>
        <w:tab/>
      </w:r>
      <w:r w:rsidR="00E74450">
        <w:tab/>
      </w:r>
      <w:r w:rsidR="00E74450">
        <w:tab/>
        <w:t>_________/_________</w:t>
      </w:r>
    </w:p>
    <w:p w:rsidR="00E6275F" w:rsidRDefault="00E6275F" w:rsidP="00E74450">
      <w:pPr>
        <w:spacing w:after="0"/>
      </w:pPr>
    </w:p>
    <w:p w:rsidR="00E74450" w:rsidRDefault="00E6275F" w:rsidP="00E74450">
      <w:pPr>
        <w:spacing w:after="0"/>
      </w:pPr>
      <w:r w:rsidRPr="00E74450">
        <w:rPr>
          <w:b/>
        </w:rPr>
        <w:t>Activity 7: Safeguarding Customer Information</w:t>
      </w:r>
      <w:r w:rsidR="00E74450">
        <w:tab/>
      </w:r>
      <w:r w:rsidR="00E74450">
        <w:tab/>
      </w:r>
      <w:r w:rsidR="00E74450">
        <w:tab/>
      </w:r>
      <w:r w:rsidR="00E74450">
        <w:tab/>
      </w:r>
      <w:r w:rsidR="00E74450">
        <w:tab/>
        <w:t>_________/_________</w:t>
      </w:r>
    </w:p>
    <w:p w:rsidR="00E6275F" w:rsidRDefault="00E6275F" w:rsidP="00E74450">
      <w:pPr>
        <w:spacing w:after="0"/>
      </w:pPr>
    </w:p>
    <w:p w:rsidR="00E74450" w:rsidRDefault="00E6275F" w:rsidP="00E74450">
      <w:pPr>
        <w:spacing w:after="0"/>
      </w:pPr>
      <w:r w:rsidRPr="00E74450">
        <w:rPr>
          <w:b/>
        </w:rPr>
        <w:t xml:space="preserve">Activity 8: Fire and Safety for Student </w:t>
      </w:r>
      <w:proofErr w:type="gramStart"/>
      <w:r w:rsidRPr="00E74450">
        <w:rPr>
          <w:b/>
        </w:rPr>
        <w:t xml:space="preserve">Housing </w:t>
      </w:r>
      <w:r w:rsidR="00E74450" w:rsidRPr="00E74450">
        <w:rPr>
          <w:b/>
        </w:rPr>
        <w:t xml:space="preserve"> </w:t>
      </w:r>
      <w:r w:rsidRPr="00E74450">
        <w:rPr>
          <w:b/>
        </w:rPr>
        <w:t>(</w:t>
      </w:r>
      <w:proofErr w:type="gramEnd"/>
      <w:r w:rsidRPr="00E74450">
        <w:rPr>
          <w:b/>
        </w:rPr>
        <w:t>Not Applicable)</w:t>
      </w:r>
      <w:r w:rsidR="00E74450">
        <w:tab/>
      </w:r>
      <w:r w:rsidR="00E74450">
        <w:tab/>
        <w:t>_________/_________</w:t>
      </w:r>
    </w:p>
    <w:p w:rsidR="00E6275F" w:rsidRDefault="00E6275F" w:rsidP="00E74450">
      <w:pPr>
        <w:spacing w:after="0"/>
      </w:pPr>
    </w:p>
    <w:p w:rsidR="00E74450" w:rsidRDefault="00E6275F" w:rsidP="00E74450">
      <w:pPr>
        <w:spacing w:after="0"/>
      </w:pPr>
      <w:r w:rsidRPr="00E74450">
        <w:rPr>
          <w:b/>
        </w:rPr>
        <w:t>Activity 9: Misrepresentation</w:t>
      </w:r>
      <w:r w:rsidR="00E74450">
        <w:tab/>
      </w:r>
      <w:r w:rsidR="00E74450">
        <w:tab/>
      </w:r>
      <w:r w:rsidR="00E74450">
        <w:tab/>
      </w:r>
      <w:r w:rsidR="00E74450">
        <w:tab/>
      </w:r>
      <w:r w:rsidR="00E74450">
        <w:tab/>
      </w:r>
      <w:r w:rsidR="00E74450">
        <w:tab/>
      </w:r>
      <w:r w:rsidR="00E74450">
        <w:tab/>
        <w:t>_________/_________</w:t>
      </w:r>
    </w:p>
    <w:p w:rsidR="00E74450" w:rsidRDefault="00E74450" w:rsidP="00E74450">
      <w:pPr>
        <w:spacing w:after="0"/>
      </w:pPr>
    </w:p>
    <w:p w:rsidR="00E74450" w:rsidRDefault="00E6275F" w:rsidP="00E74450">
      <w:pPr>
        <w:spacing w:after="0"/>
      </w:pPr>
      <w:r w:rsidRPr="00E74450">
        <w:rPr>
          <w:b/>
        </w:rPr>
        <w:t xml:space="preserve">Activity 10: </w:t>
      </w:r>
      <w:r w:rsidR="00E74450" w:rsidRPr="00E74450">
        <w:rPr>
          <w:b/>
        </w:rPr>
        <w:t>Loan Disclosures</w:t>
      </w:r>
      <w:r w:rsidR="00E74450">
        <w:tab/>
      </w:r>
      <w:r w:rsidR="00E74450">
        <w:tab/>
      </w:r>
      <w:r w:rsidR="00E74450">
        <w:tab/>
      </w:r>
      <w:r w:rsidR="00E74450">
        <w:tab/>
      </w:r>
      <w:r w:rsidR="00E74450">
        <w:tab/>
      </w:r>
      <w:r w:rsidR="00E74450">
        <w:tab/>
      </w:r>
      <w:r w:rsidR="00E74450">
        <w:tab/>
        <w:t>_________/_________</w:t>
      </w:r>
    </w:p>
    <w:p w:rsidR="00E6275F" w:rsidRDefault="00E6275F" w:rsidP="00E74450">
      <w:pPr>
        <w:spacing w:after="0"/>
      </w:pPr>
    </w:p>
    <w:p w:rsidR="00E74450" w:rsidRDefault="00E74450" w:rsidP="00E74450">
      <w:pPr>
        <w:spacing w:after="0"/>
      </w:pPr>
    </w:p>
    <w:p w:rsidR="00E74450" w:rsidRDefault="00E74450" w:rsidP="00E74450">
      <w:pPr>
        <w:spacing w:after="0"/>
      </w:pPr>
    </w:p>
    <w:p w:rsidR="00E74450" w:rsidRDefault="00E74450" w:rsidP="00E74450">
      <w:pPr>
        <w:spacing w:after="0"/>
      </w:pPr>
    </w:p>
    <w:p w:rsidR="00E74450" w:rsidRDefault="00E74450" w:rsidP="00E74450">
      <w:pPr>
        <w:spacing w:after="0"/>
      </w:pPr>
    </w:p>
    <w:p w:rsidR="00E74450" w:rsidRDefault="00E74450" w:rsidP="00E74450">
      <w:pPr>
        <w:spacing w:after="0"/>
      </w:pPr>
    </w:p>
    <w:p w:rsidR="00E74450" w:rsidRDefault="00E74450" w:rsidP="00E74450">
      <w:pPr>
        <w:spacing w:after="0"/>
      </w:pPr>
    </w:p>
    <w:p w:rsidR="00E74450" w:rsidRDefault="00E74450" w:rsidP="00E74450">
      <w:pPr>
        <w:spacing w:after="0"/>
      </w:pPr>
    </w:p>
    <w:p w:rsidR="00E74450" w:rsidRDefault="00E74450" w:rsidP="00E74450">
      <w:pPr>
        <w:spacing w:after="0"/>
      </w:pPr>
    </w:p>
    <w:p w:rsidR="00E74450" w:rsidRDefault="00E74450" w:rsidP="00E74450">
      <w:pPr>
        <w:spacing w:after="0"/>
        <w:jc w:val="center"/>
        <w:rPr>
          <w:i/>
        </w:rPr>
      </w:pPr>
      <w:r w:rsidRPr="00E74450">
        <w:rPr>
          <w:i/>
        </w:rPr>
        <w:t>The above information is provided from the IFAP site</w:t>
      </w:r>
      <w:r>
        <w:rPr>
          <w:i/>
        </w:rPr>
        <w:t xml:space="preserve"> as of 1/30/2012</w:t>
      </w:r>
      <w:r w:rsidRPr="00E74450">
        <w:rPr>
          <w:i/>
        </w:rPr>
        <w:t>.</w:t>
      </w:r>
    </w:p>
    <w:p w:rsidR="008C74A4" w:rsidRPr="008C74A4" w:rsidRDefault="008C74A4" w:rsidP="008C74A4">
      <w:pPr>
        <w:spacing w:after="0" w:line="240" w:lineRule="auto"/>
        <w:rPr>
          <w:rFonts w:ascii="Arial" w:eastAsia="Times New Roman" w:hAnsi="Arial" w:cs="Arial"/>
          <w:color w:val="000000"/>
          <w:sz w:val="18"/>
          <w:szCs w:val="18"/>
          <w:lang w:val="en"/>
        </w:rPr>
      </w:pPr>
      <w:r>
        <w:rPr>
          <w:rFonts w:ascii="Arial" w:eastAsia="Times New Roman" w:hAnsi="Arial" w:cs="Arial"/>
          <w:noProof/>
          <w:color w:val="000000"/>
          <w:sz w:val="18"/>
          <w:szCs w:val="18"/>
        </w:rPr>
        <w:lastRenderedPageBreak/>
        <w:drawing>
          <wp:inline distT="0" distB="0" distL="0" distR="0">
            <wp:extent cx="3810000" cy="295275"/>
            <wp:effectExtent l="0" t="0" r="0" b="9525"/>
            <wp:docPr id="1" name="Picture 1" descr="Consumer Information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Information Assess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p>
    <w:p w:rsidR="008C74A4" w:rsidRPr="008C74A4" w:rsidRDefault="008C74A4" w:rsidP="008C74A4">
      <w:pPr>
        <w:spacing w:before="150" w:after="0" w:line="240" w:lineRule="auto"/>
        <w:rPr>
          <w:rFonts w:ascii="Arial" w:eastAsia="Times New Roman" w:hAnsi="Arial" w:cs="Arial"/>
          <w:color w:val="000000"/>
          <w:sz w:val="18"/>
          <w:szCs w:val="18"/>
          <w:lang w:val="en"/>
        </w:rPr>
      </w:pPr>
      <w:r w:rsidRPr="008C74A4">
        <w:rPr>
          <w:rFonts w:ascii="Arial" w:eastAsia="Times New Roman" w:hAnsi="Arial" w:cs="Arial"/>
          <w:color w:val="000000"/>
          <w:sz w:val="18"/>
          <w:szCs w:val="18"/>
          <w:lang w:val="en"/>
        </w:rPr>
        <w:t>This assessment describes the requirements for the consumer information that a school must provide to students, the Department, and others.</w:t>
      </w:r>
    </w:p>
    <w:p w:rsidR="008C74A4" w:rsidRPr="008C74A4" w:rsidRDefault="008C74A4" w:rsidP="008C74A4">
      <w:pPr>
        <w:spacing w:before="150" w:after="0" w:line="240" w:lineRule="auto"/>
        <w:rPr>
          <w:rFonts w:ascii="Arial" w:eastAsia="Times New Roman" w:hAnsi="Arial" w:cs="Arial"/>
          <w:color w:val="000000"/>
          <w:sz w:val="18"/>
          <w:szCs w:val="18"/>
          <w:lang w:val="en"/>
        </w:rPr>
      </w:pPr>
      <w:r w:rsidRPr="008C74A4">
        <w:rPr>
          <w:rFonts w:ascii="Arial" w:eastAsia="Times New Roman" w:hAnsi="Arial" w:cs="Arial"/>
          <w:color w:val="000000"/>
          <w:sz w:val="18"/>
          <w:szCs w:val="18"/>
          <w:lang w:val="en"/>
        </w:rPr>
        <w:t xml:space="preserve">Review the </w:t>
      </w:r>
      <w:hyperlink r:id="rId8" w:history="1">
        <w:r w:rsidRPr="008C74A4">
          <w:rPr>
            <w:rFonts w:ascii="Arial" w:eastAsia="Times New Roman" w:hAnsi="Arial" w:cs="Arial"/>
            <w:color w:val="333366"/>
            <w:sz w:val="18"/>
            <w:szCs w:val="18"/>
            <w:u w:val="single"/>
            <w:lang w:val="en"/>
          </w:rPr>
          <w:t>Consumer Information Disclosures at a Glance</w:t>
        </w:r>
      </w:hyperlink>
      <w:r w:rsidRPr="008C74A4">
        <w:rPr>
          <w:rFonts w:ascii="Arial" w:eastAsia="Times New Roman" w:hAnsi="Arial" w:cs="Arial"/>
          <w:color w:val="000000"/>
          <w:sz w:val="18"/>
          <w:szCs w:val="18"/>
          <w:lang w:val="en"/>
        </w:rPr>
        <w:t xml:space="preserve"> document that provides a summary of school disclosure requirements.</w:t>
      </w:r>
    </w:p>
    <w:p w:rsidR="008C74A4" w:rsidRPr="008C74A4" w:rsidRDefault="008C74A4" w:rsidP="008C74A4">
      <w:pPr>
        <w:spacing w:before="150" w:after="0" w:line="240" w:lineRule="auto"/>
        <w:rPr>
          <w:rFonts w:ascii="Arial" w:eastAsia="Times New Roman" w:hAnsi="Arial" w:cs="Arial"/>
          <w:color w:val="000000"/>
          <w:sz w:val="18"/>
          <w:szCs w:val="18"/>
          <w:lang w:val="en"/>
        </w:rPr>
      </w:pPr>
      <w:r w:rsidRPr="008C74A4">
        <w:rPr>
          <w:rFonts w:ascii="Arial" w:eastAsia="Times New Roman" w:hAnsi="Arial" w:cs="Arial"/>
          <w:color w:val="000000"/>
          <w:sz w:val="18"/>
          <w:szCs w:val="18"/>
          <w:lang w:val="en"/>
        </w:rPr>
        <w:t xml:space="preserve">If you identify areas requiring a corrective action, we recommend that you complete an </w:t>
      </w:r>
      <w:hyperlink r:id="rId9" w:history="1">
        <w:r w:rsidRPr="008C74A4">
          <w:rPr>
            <w:rFonts w:ascii="Arial" w:eastAsia="Times New Roman" w:hAnsi="Arial" w:cs="Arial"/>
            <w:color w:val="333366"/>
            <w:sz w:val="18"/>
            <w:szCs w:val="18"/>
            <w:u w:val="single"/>
            <w:lang w:val="en"/>
          </w:rPr>
          <w:t>Action Plan</w:t>
        </w:r>
      </w:hyperlink>
      <w:r w:rsidRPr="008C74A4">
        <w:rPr>
          <w:rFonts w:ascii="Arial" w:eastAsia="Times New Roman" w:hAnsi="Arial" w:cs="Arial"/>
          <w:color w:val="000000"/>
          <w:sz w:val="18"/>
          <w:szCs w:val="18"/>
          <w:lang w:val="en"/>
        </w:rPr>
        <w:t>.</w:t>
      </w:r>
    </w:p>
    <w:p w:rsidR="008C74A4" w:rsidRPr="008C74A4" w:rsidRDefault="008C74A4" w:rsidP="008C74A4">
      <w:pPr>
        <w:spacing w:before="150" w:after="0" w:line="240" w:lineRule="auto"/>
        <w:rPr>
          <w:rFonts w:ascii="Arial" w:eastAsia="Times New Roman" w:hAnsi="Arial" w:cs="Arial"/>
          <w:color w:val="000000"/>
          <w:sz w:val="18"/>
          <w:szCs w:val="18"/>
          <w:lang w:val="en"/>
        </w:rPr>
      </w:pPr>
      <w:r w:rsidRPr="008C74A4">
        <w:rPr>
          <w:rFonts w:ascii="Arial" w:eastAsia="Times New Roman" w:hAnsi="Arial" w:cs="Arial"/>
          <w:b/>
          <w:bCs/>
          <w:color w:val="000000"/>
          <w:sz w:val="24"/>
          <w:szCs w:val="24"/>
          <w:lang w:val="en"/>
        </w:rPr>
        <w:t>Activity Bar:</w:t>
      </w:r>
      <w:r w:rsidRPr="008C74A4">
        <w:rPr>
          <w:rFonts w:ascii="Arial" w:eastAsia="Times New Roman" w:hAnsi="Arial" w:cs="Arial"/>
          <w:color w:val="000000"/>
          <w:sz w:val="18"/>
          <w:szCs w:val="18"/>
          <w:lang w:val="en"/>
        </w:rPr>
        <w:br/>
      </w:r>
      <w:hyperlink r:id="rId10" w:history="1">
        <w:r w:rsidRPr="008C74A4">
          <w:rPr>
            <w:rFonts w:ascii="Arial" w:eastAsia="Times New Roman" w:hAnsi="Arial" w:cs="Arial"/>
            <w:color w:val="333366"/>
            <w:sz w:val="18"/>
            <w:szCs w:val="18"/>
            <w:u w:val="single"/>
            <w:lang w:val="en"/>
          </w:rPr>
          <w:t xml:space="preserve">Consumer Information Activity 1: </w:t>
        </w:r>
        <w:r w:rsidRPr="008C74A4">
          <w:rPr>
            <w:rFonts w:ascii="Arial" w:eastAsia="Times New Roman" w:hAnsi="Arial" w:cs="Arial"/>
            <w:b/>
            <w:bCs/>
            <w:color w:val="333366"/>
            <w:sz w:val="18"/>
            <w:szCs w:val="18"/>
            <w:u w:val="single"/>
            <w:lang w:val="en"/>
          </w:rPr>
          <w:t>Institutional and Financial Assistance Information for Students</w:t>
        </w:r>
      </w:hyperlink>
      <w:r w:rsidRPr="008C74A4">
        <w:rPr>
          <w:rFonts w:ascii="Arial" w:eastAsia="Times New Roman" w:hAnsi="Arial" w:cs="Arial"/>
          <w:color w:val="000000"/>
          <w:sz w:val="18"/>
          <w:szCs w:val="18"/>
          <w:lang w:val="en"/>
        </w:rPr>
        <w:br/>
      </w:r>
      <w:hyperlink r:id="rId11" w:history="1">
        <w:r w:rsidRPr="008C74A4">
          <w:rPr>
            <w:rFonts w:ascii="Arial" w:eastAsia="Times New Roman" w:hAnsi="Arial" w:cs="Arial"/>
            <w:color w:val="333366"/>
            <w:sz w:val="18"/>
            <w:szCs w:val="18"/>
            <w:u w:val="single"/>
            <w:lang w:val="en"/>
          </w:rPr>
          <w:t xml:space="preserve">Consumer Information Activity 2: </w:t>
        </w:r>
        <w:r w:rsidRPr="008C74A4">
          <w:rPr>
            <w:rFonts w:ascii="Arial" w:eastAsia="Times New Roman" w:hAnsi="Arial" w:cs="Arial"/>
            <w:b/>
            <w:bCs/>
            <w:color w:val="333366"/>
            <w:sz w:val="18"/>
            <w:szCs w:val="18"/>
            <w:u w:val="single"/>
            <w:lang w:val="en"/>
          </w:rPr>
          <w:t>Drug &amp; Alcohol Prevention</w:t>
        </w:r>
      </w:hyperlink>
      <w:r w:rsidRPr="008C74A4">
        <w:rPr>
          <w:rFonts w:ascii="Arial" w:eastAsia="Times New Roman" w:hAnsi="Arial" w:cs="Arial"/>
          <w:color w:val="000000"/>
          <w:sz w:val="18"/>
          <w:szCs w:val="18"/>
          <w:lang w:val="en"/>
        </w:rPr>
        <w:br/>
      </w:r>
      <w:hyperlink r:id="rId12" w:history="1">
        <w:r w:rsidRPr="008C74A4">
          <w:rPr>
            <w:rFonts w:ascii="Arial" w:eastAsia="Times New Roman" w:hAnsi="Arial" w:cs="Arial"/>
            <w:color w:val="333366"/>
            <w:sz w:val="18"/>
            <w:szCs w:val="18"/>
            <w:u w:val="single"/>
            <w:lang w:val="en"/>
          </w:rPr>
          <w:t xml:space="preserve">Consumer Information Activity 3: </w:t>
        </w:r>
        <w:r w:rsidRPr="008C74A4">
          <w:rPr>
            <w:rFonts w:ascii="Arial" w:eastAsia="Times New Roman" w:hAnsi="Arial" w:cs="Arial"/>
            <w:b/>
            <w:bCs/>
            <w:color w:val="333366"/>
            <w:sz w:val="18"/>
            <w:szCs w:val="18"/>
            <w:u w:val="single"/>
            <w:lang w:val="en"/>
          </w:rPr>
          <w:t>Consumer Information for Student Athletes</w:t>
        </w:r>
      </w:hyperlink>
      <w:r w:rsidRPr="008C74A4">
        <w:rPr>
          <w:rFonts w:ascii="Arial" w:eastAsia="Times New Roman" w:hAnsi="Arial" w:cs="Arial"/>
          <w:color w:val="000000"/>
          <w:sz w:val="18"/>
          <w:szCs w:val="18"/>
          <w:lang w:val="en"/>
        </w:rPr>
        <w:br/>
      </w:r>
      <w:hyperlink r:id="rId13" w:history="1">
        <w:r w:rsidRPr="008C74A4">
          <w:rPr>
            <w:rFonts w:ascii="Arial" w:eastAsia="Times New Roman" w:hAnsi="Arial" w:cs="Arial"/>
            <w:color w:val="333366"/>
            <w:sz w:val="18"/>
            <w:szCs w:val="18"/>
            <w:u w:val="single"/>
            <w:lang w:val="en"/>
          </w:rPr>
          <w:t xml:space="preserve">Consumer Information Activity 4: </w:t>
        </w:r>
        <w:r w:rsidRPr="008C74A4">
          <w:rPr>
            <w:rFonts w:ascii="Arial" w:eastAsia="Times New Roman" w:hAnsi="Arial" w:cs="Arial"/>
            <w:b/>
            <w:bCs/>
            <w:color w:val="333366"/>
            <w:sz w:val="18"/>
            <w:szCs w:val="18"/>
            <w:u w:val="single"/>
            <w:lang w:val="en"/>
          </w:rPr>
          <w:t>Student Right-to-Know Act</w:t>
        </w:r>
      </w:hyperlink>
      <w:r w:rsidRPr="008C74A4">
        <w:rPr>
          <w:rFonts w:ascii="Arial" w:eastAsia="Times New Roman" w:hAnsi="Arial" w:cs="Arial"/>
          <w:color w:val="000000"/>
          <w:sz w:val="18"/>
          <w:szCs w:val="18"/>
          <w:lang w:val="en"/>
        </w:rPr>
        <w:br/>
      </w:r>
      <w:hyperlink r:id="rId14" w:history="1">
        <w:r w:rsidRPr="008C74A4">
          <w:rPr>
            <w:rFonts w:ascii="Arial" w:eastAsia="Times New Roman" w:hAnsi="Arial" w:cs="Arial"/>
            <w:color w:val="333366"/>
            <w:sz w:val="18"/>
            <w:szCs w:val="18"/>
            <w:u w:val="single"/>
            <w:lang w:val="en"/>
          </w:rPr>
          <w:t xml:space="preserve">Consumer Information Activity 5: </w:t>
        </w:r>
        <w:proofErr w:type="spellStart"/>
        <w:r w:rsidRPr="008C74A4">
          <w:rPr>
            <w:rFonts w:ascii="Arial" w:eastAsia="Times New Roman" w:hAnsi="Arial" w:cs="Arial"/>
            <w:b/>
            <w:bCs/>
            <w:color w:val="333366"/>
            <w:sz w:val="18"/>
            <w:szCs w:val="18"/>
            <w:u w:val="single"/>
            <w:lang w:val="en"/>
          </w:rPr>
          <w:t>Clery</w:t>
        </w:r>
        <w:proofErr w:type="spellEnd"/>
        <w:r w:rsidRPr="008C74A4">
          <w:rPr>
            <w:rFonts w:ascii="Arial" w:eastAsia="Times New Roman" w:hAnsi="Arial" w:cs="Arial"/>
            <w:b/>
            <w:bCs/>
            <w:color w:val="333366"/>
            <w:sz w:val="18"/>
            <w:szCs w:val="18"/>
            <w:u w:val="single"/>
            <w:lang w:val="en"/>
          </w:rPr>
          <w:t>/Campus Security Act</w:t>
        </w:r>
      </w:hyperlink>
      <w:r w:rsidRPr="008C74A4">
        <w:rPr>
          <w:rFonts w:ascii="Arial" w:eastAsia="Times New Roman" w:hAnsi="Arial" w:cs="Arial"/>
          <w:color w:val="000000"/>
          <w:sz w:val="18"/>
          <w:szCs w:val="18"/>
          <w:lang w:val="en"/>
        </w:rPr>
        <w:br/>
      </w:r>
      <w:hyperlink r:id="rId15" w:history="1">
        <w:r w:rsidRPr="008C74A4">
          <w:rPr>
            <w:rFonts w:ascii="Arial" w:eastAsia="Times New Roman" w:hAnsi="Arial" w:cs="Arial"/>
            <w:color w:val="333366"/>
            <w:sz w:val="18"/>
            <w:szCs w:val="18"/>
            <w:u w:val="single"/>
            <w:lang w:val="en"/>
          </w:rPr>
          <w:t xml:space="preserve">Consumer Information Activity 6: </w:t>
        </w:r>
        <w:r w:rsidRPr="008C74A4">
          <w:rPr>
            <w:rFonts w:ascii="Arial" w:eastAsia="Times New Roman" w:hAnsi="Arial" w:cs="Arial"/>
            <w:b/>
            <w:bCs/>
            <w:color w:val="333366"/>
            <w:sz w:val="18"/>
            <w:szCs w:val="18"/>
            <w:u w:val="single"/>
            <w:lang w:val="en"/>
          </w:rPr>
          <w:t>FERPA</w:t>
        </w:r>
      </w:hyperlink>
      <w:r w:rsidRPr="008C74A4">
        <w:rPr>
          <w:rFonts w:ascii="Arial" w:eastAsia="Times New Roman" w:hAnsi="Arial" w:cs="Arial"/>
          <w:color w:val="000000"/>
          <w:sz w:val="18"/>
          <w:szCs w:val="18"/>
          <w:lang w:val="en"/>
        </w:rPr>
        <w:br/>
      </w:r>
      <w:hyperlink r:id="rId16" w:history="1">
        <w:r w:rsidRPr="008C74A4">
          <w:rPr>
            <w:rFonts w:ascii="Arial" w:eastAsia="Times New Roman" w:hAnsi="Arial" w:cs="Arial"/>
            <w:color w:val="333366"/>
            <w:sz w:val="18"/>
            <w:szCs w:val="18"/>
            <w:u w:val="single"/>
            <w:lang w:val="en"/>
          </w:rPr>
          <w:t xml:space="preserve">Consumer Information Activity 7: </w:t>
        </w:r>
        <w:r w:rsidRPr="008C74A4">
          <w:rPr>
            <w:rFonts w:ascii="Arial" w:eastAsia="Times New Roman" w:hAnsi="Arial" w:cs="Arial"/>
            <w:b/>
            <w:bCs/>
            <w:color w:val="333366"/>
            <w:sz w:val="18"/>
            <w:szCs w:val="18"/>
            <w:u w:val="single"/>
            <w:lang w:val="en"/>
          </w:rPr>
          <w:t>Safeguarding Customer Information</w:t>
        </w:r>
      </w:hyperlink>
      <w:r w:rsidRPr="008C74A4">
        <w:rPr>
          <w:rFonts w:ascii="Arial" w:eastAsia="Times New Roman" w:hAnsi="Arial" w:cs="Arial"/>
          <w:color w:val="000000"/>
          <w:sz w:val="18"/>
          <w:szCs w:val="18"/>
          <w:lang w:val="en"/>
        </w:rPr>
        <w:br/>
      </w:r>
      <w:hyperlink r:id="rId17" w:history="1">
        <w:r w:rsidRPr="008C74A4">
          <w:rPr>
            <w:rFonts w:ascii="Arial" w:eastAsia="Times New Roman" w:hAnsi="Arial" w:cs="Arial"/>
            <w:color w:val="333366"/>
            <w:sz w:val="18"/>
            <w:szCs w:val="18"/>
            <w:u w:val="single"/>
            <w:lang w:val="en"/>
          </w:rPr>
          <w:t xml:space="preserve">Consumer Information Activity 8: </w:t>
        </w:r>
        <w:r w:rsidRPr="008C74A4">
          <w:rPr>
            <w:rFonts w:ascii="Arial" w:eastAsia="Times New Roman" w:hAnsi="Arial" w:cs="Arial"/>
            <w:b/>
            <w:bCs/>
            <w:color w:val="333366"/>
            <w:sz w:val="18"/>
            <w:szCs w:val="18"/>
            <w:u w:val="single"/>
            <w:lang w:val="en"/>
          </w:rPr>
          <w:t>Fire Safety Reports and Student Housing</w:t>
        </w:r>
      </w:hyperlink>
      <w:r w:rsidRPr="008C74A4">
        <w:rPr>
          <w:rFonts w:ascii="Arial" w:eastAsia="Times New Roman" w:hAnsi="Arial" w:cs="Arial"/>
          <w:color w:val="000000"/>
          <w:sz w:val="18"/>
          <w:szCs w:val="18"/>
          <w:lang w:val="en"/>
        </w:rPr>
        <w:br/>
      </w:r>
      <w:hyperlink r:id="rId18" w:history="1">
        <w:r w:rsidRPr="008C74A4">
          <w:rPr>
            <w:rFonts w:ascii="Arial" w:eastAsia="Times New Roman" w:hAnsi="Arial" w:cs="Arial"/>
            <w:color w:val="333366"/>
            <w:sz w:val="18"/>
            <w:szCs w:val="18"/>
            <w:u w:val="single"/>
            <w:lang w:val="en"/>
          </w:rPr>
          <w:t xml:space="preserve">Consumer Information Activity 9: </w:t>
        </w:r>
        <w:r w:rsidRPr="008C74A4">
          <w:rPr>
            <w:rFonts w:ascii="Arial" w:eastAsia="Times New Roman" w:hAnsi="Arial" w:cs="Arial"/>
            <w:b/>
            <w:bCs/>
            <w:color w:val="333366"/>
            <w:sz w:val="18"/>
            <w:szCs w:val="18"/>
            <w:u w:val="single"/>
            <w:lang w:val="en"/>
          </w:rPr>
          <w:t>Misrepresentation</w:t>
        </w:r>
      </w:hyperlink>
      <w:r w:rsidRPr="008C74A4">
        <w:rPr>
          <w:rFonts w:ascii="Arial" w:eastAsia="Times New Roman" w:hAnsi="Arial" w:cs="Arial"/>
          <w:color w:val="000000"/>
          <w:sz w:val="18"/>
          <w:szCs w:val="18"/>
          <w:lang w:val="en"/>
        </w:rPr>
        <w:br/>
      </w:r>
      <w:hyperlink r:id="rId19" w:history="1">
        <w:r w:rsidRPr="008C74A4">
          <w:rPr>
            <w:rFonts w:ascii="Arial" w:eastAsia="Times New Roman" w:hAnsi="Arial" w:cs="Arial"/>
            <w:color w:val="333366"/>
            <w:sz w:val="18"/>
            <w:szCs w:val="18"/>
            <w:u w:val="single"/>
            <w:lang w:val="en"/>
          </w:rPr>
          <w:t xml:space="preserve">Consumer Information Activity 10: </w:t>
        </w:r>
        <w:r w:rsidRPr="008C74A4">
          <w:rPr>
            <w:rFonts w:ascii="Arial" w:eastAsia="Times New Roman" w:hAnsi="Arial" w:cs="Arial"/>
            <w:b/>
            <w:bCs/>
            <w:color w:val="333366"/>
            <w:sz w:val="18"/>
            <w:szCs w:val="18"/>
            <w:u w:val="single"/>
            <w:lang w:val="en"/>
          </w:rPr>
          <w:t>Loan Disclosures</w:t>
        </w:r>
      </w:hyperlink>
    </w:p>
    <w:p w:rsidR="008C74A4" w:rsidRPr="008C74A4" w:rsidRDefault="008C74A4" w:rsidP="008C74A4">
      <w:pPr>
        <w:spacing w:before="150" w:after="0" w:line="240" w:lineRule="auto"/>
        <w:rPr>
          <w:rFonts w:ascii="Arial" w:eastAsia="Times New Roman" w:hAnsi="Arial" w:cs="Arial"/>
          <w:color w:val="000000"/>
          <w:sz w:val="18"/>
          <w:szCs w:val="18"/>
          <w:lang w:val="en"/>
        </w:rPr>
      </w:pPr>
      <w:r w:rsidRPr="008C74A4">
        <w:rPr>
          <w:rFonts w:ascii="Arial" w:eastAsia="Times New Roman" w:hAnsi="Arial" w:cs="Arial"/>
          <w:b/>
          <w:bCs/>
          <w:color w:val="000000"/>
          <w:sz w:val="24"/>
          <w:szCs w:val="24"/>
          <w:lang w:val="en"/>
        </w:rPr>
        <w:t>Additional Links:</w:t>
      </w:r>
      <w:r w:rsidRPr="008C74A4">
        <w:rPr>
          <w:rFonts w:ascii="Arial" w:eastAsia="Times New Roman" w:hAnsi="Arial" w:cs="Arial"/>
          <w:color w:val="000000"/>
          <w:sz w:val="18"/>
          <w:szCs w:val="18"/>
          <w:lang w:val="en"/>
        </w:rPr>
        <w:t xml:space="preserve"> </w:t>
      </w:r>
      <w:hyperlink r:id="rId20" w:tooltip="2011-12 FSA Handbook, School Eligibility &amp; Operations, Chapter 6; Chapter 7 and Chapter 8" w:history="1">
        <w:r w:rsidRPr="008C74A4">
          <w:rPr>
            <w:rFonts w:ascii="Arial" w:eastAsia="Times New Roman" w:hAnsi="Arial" w:cs="Arial"/>
            <w:color w:val="333366"/>
            <w:sz w:val="18"/>
            <w:szCs w:val="18"/>
            <w:u w:val="single"/>
            <w:lang w:val="en"/>
          </w:rPr>
          <w:t>2011-12 FSA Handbook, School Eligibility &amp; Operations, Chapter 6; Chapter 7 and Chapter 8</w:t>
        </w:r>
      </w:hyperlink>
      <w:r w:rsidRPr="008C74A4">
        <w:rPr>
          <w:rFonts w:ascii="Arial" w:eastAsia="Times New Roman" w:hAnsi="Arial" w:cs="Arial"/>
          <w:color w:val="000000"/>
          <w:sz w:val="18"/>
          <w:szCs w:val="18"/>
          <w:lang w:val="en"/>
        </w:rPr>
        <w:t xml:space="preserve">; </w:t>
      </w:r>
      <w:hyperlink r:id="rId21" w:history="1">
        <w:r w:rsidRPr="008C74A4">
          <w:rPr>
            <w:rFonts w:ascii="Arial" w:eastAsia="Times New Roman" w:hAnsi="Arial" w:cs="Arial"/>
            <w:color w:val="333366"/>
            <w:sz w:val="18"/>
            <w:szCs w:val="18"/>
            <w:u w:val="single"/>
            <w:lang w:val="en"/>
          </w:rPr>
          <w:t>Handbook for Campus Crime Reporting</w:t>
        </w:r>
      </w:hyperlink>
    </w:p>
    <w:p w:rsidR="008C74A4" w:rsidRPr="008C74A4" w:rsidRDefault="008C74A4" w:rsidP="008C74A4">
      <w:pPr>
        <w:spacing w:before="150" w:after="0" w:line="240" w:lineRule="auto"/>
        <w:rPr>
          <w:rFonts w:ascii="Arial" w:eastAsia="Times New Roman" w:hAnsi="Arial" w:cs="Arial"/>
          <w:color w:val="000000"/>
          <w:sz w:val="18"/>
          <w:szCs w:val="18"/>
          <w:lang w:val="en"/>
        </w:rPr>
      </w:pPr>
      <w:r w:rsidRPr="008C74A4">
        <w:rPr>
          <w:rFonts w:ascii="Arial" w:eastAsia="Times New Roman" w:hAnsi="Arial" w:cs="Arial"/>
          <w:color w:val="000000"/>
          <w:sz w:val="18"/>
          <w:szCs w:val="18"/>
          <w:lang w:val="en"/>
        </w:rPr>
        <w:t>Please note the regulatory citations are referenced in the first column of the assessment. To link to any of the regulatory references, click on the link in the regulatory link column and scroll down to the applicable section.</w:t>
      </w:r>
    </w:p>
    <w:p w:rsidR="008C74A4" w:rsidRPr="008C74A4" w:rsidRDefault="008C74A4" w:rsidP="008C74A4">
      <w:pPr>
        <w:spacing w:after="0" w:line="240" w:lineRule="auto"/>
        <w:rPr>
          <w:rFonts w:ascii="Arial" w:eastAsia="Times New Roman" w:hAnsi="Arial" w:cs="Arial"/>
          <w:color w:val="000000"/>
          <w:sz w:val="18"/>
          <w:szCs w:val="18"/>
          <w:lang w:val="en"/>
        </w:rPr>
      </w:pPr>
    </w:p>
    <w:tbl>
      <w:tblPr>
        <w:tblW w:w="9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3"/>
        <w:gridCol w:w="1628"/>
        <w:gridCol w:w="1999"/>
      </w:tblGrid>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Consumer Information</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Regulatory Link(s)</w:t>
            </w: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Activity</w:t>
            </w:r>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Method of Disclosure:</w:t>
            </w:r>
            <w:r w:rsidRPr="008C74A4">
              <w:rPr>
                <w:rFonts w:ascii="Arial" w:eastAsia="Times New Roman" w:hAnsi="Arial" w:cs="Arial"/>
                <w:color w:val="000000"/>
                <w:sz w:val="17"/>
                <w:szCs w:val="17"/>
              </w:rPr>
              <w:t xml:space="preserve"> 668.41(b)(c); 668.44</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rsidR="008C74A4" w:rsidRPr="008C74A4" w:rsidRDefault="008A0B7A" w:rsidP="008C74A4">
            <w:pPr>
              <w:spacing w:before="150" w:after="0" w:line="240" w:lineRule="auto"/>
              <w:rPr>
                <w:rFonts w:ascii="Arial" w:eastAsia="Times New Roman" w:hAnsi="Arial" w:cs="Arial"/>
                <w:color w:val="000000"/>
                <w:sz w:val="17"/>
                <w:szCs w:val="17"/>
              </w:rPr>
            </w:pPr>
            <w:hyperlink r:id="rId22" w:history="1">
              <w:r w:rsidR="008C74A4" w:rsidRPr="008C74A4">
                <w:rPr>
                  <w:rFonts w:ascii="Arial" w:eastAsia="Times New Roman" w:hAnsi="Arial" w:cs="Arial"/>
                  <w:color w:val="333366"/>
                  <w:sz w:val="17"/>
                  <w:szCs w:val="17"/>
                  <w:u w:val="single"/>
                </w:rPr>
                <w:t>34 CFR 86</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23" w:history="1">
              <w:r w:rsidR="008C74A4" w:rsidRPr="008C74A4">
                <w:rPr>
                  <w:rFonts w:ascii="Arial" w:eastAsia="Times New Roman" w:hAnsi="Arial" w:cs="Arial"/>
                  <w:color w:val="333366"/>
                  <w:sz w:val="17"/>
                  <w:szCs w:val="17"/>
                  <w:u w:val="single"/>
                </w:rPr>
                <w:t>34 CFR 99</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24" w:history="1">
              <w:r w:rsidR="008C74A4" w:rsidRPr="008C74A4">
                <w:rPr>
                  <w:rFonts w:ascii="Arial" w:eastAsia="Times New Roman" w:hAnsi="Arial" w:cs="Arial"/>
                  <w:color w:val="333366"/>
                  <w:sz w:val="17"/>
                  <w:szCs w:val="17"/>
                  <w:u w:val="single"/>
                </w:rPr>
                <w:t>34 CFR 99.31</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25" w:history="1">
              <w:r w:rsidR="008C74A4" w:rsidRPr="008C74A4">
                <w:rPr>
                  <w:rFonts w:ascii="Arial" w:eastAsia="Times New Roman" w:hAnsi="Arial" w:cs="Arial"/>
                  <w:color w:val="333366"/>
                  <w:sz w:val="17"/>
                  <w:szCs w:val="17"/>
                  <w:u w:val="single"/>
                </w:rPr>
                <w:t>34 CFR 99.36</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26" w:history="1">
              <w:r w:rsidR="008C74A4" w:rsidRPr="008C74A4">
                <w:rPr>
                  <w:rFonts w:ascii="Arial" w:eastAsia="Times New Roman" w:hAnsi="Arial" w:cs="Arial"/>
                  <w:color w:val="333366"/>
                  <w:sz w:val="17"/>
                  <w:szCs w:val="17"/>
                  <w:u w:val="single"/>
                </w:rPr>
                <w:t>34 CFR 601.2</w:t>
              </w:r>
            </w:hyperlink>
            <w:r w:rsidR="008C74A4" w:rsidRPr="008C74A4">
              <w:rPr>
                <w:rFonts w:ascii="Arial" w:eastAsia="Times New Roman" w:hAnsi="Arial" w:cs="Arial"/>
                <w:color w:val="000000"/>
                <w:sz w:val="17"/>
                <w:szCs w:val="17"/>
              </w:rPr>
              <w:t xml:space="preserve"> </w:t>
            </w:r>
          </w:p>
          <w:p w:rsidR="008C74A4" w:rsidRPr="008C74A4" w:rsidRDefault="008A0B7A" w:rsidP="008C74A4">
            <w:pPr>
              <w:spacing w:before="150" w:after="0" w:line="240" w:lineRule="auto"/>
              <w:rPr>
                <w:rFonts w:ascii="Arial" w:eastAsia="Times New Roman" w:hAnsi="Arial" w:cs="Arial"/>
                <w:color w:val="000000"/>
                <w:sz w:val="17"/>
                <w:szCs w:val="17"/>
              </w:rPr>
            </w:pPr>
            <w:hyperlink r:id="rId27" w:history="1">
              <w:r w:rsidR="008C74A4" w:rsidRPr="008C74A4">
                <w:rPr>
                  <w:rFonts w:ascii="Arial" w:eastAsia="Times New Roman" w:hAnsi="Arial" w:cs="Arial"/>
                  <w:color w:val="333366"/>
                  <w:sz w:val="17"/>
                  <w:szCs w:val="17"/>
                  <w:u w:val="single"/>
                </w:rPr>
                <w:t>34 CFR 601.10</w:t>
              </w:r>
            </w:hyperlink>
            <w:r w:rsidR="008C74A4" w:rsidRPr="008C74A4">
              <w:rPr>
                <w:rFonts w:ascii="Arial" w:eastAsia="Times New Roman" w:hAnsi="Arial" w:cs="Arial"/>
                <w:color w:val="000000"/>
                <w:sz w:val="17"/>
                <w:szCs w:val="17"/>
              </w:rPr>
              <w:t xml:space="preserve"> </w:t>
            </w:r>
          </w:p>
          <w:p w:rsidR="008C74A4" w:rsidRPr="008C74A4" w:rsidRDefault="008A0B7A" w:rsidP="008C74A4">
            <w:pPr>
              <w:spacing w:before="150" w:after="0" w:line="240" w:lineRule="auto"/>
              <w:rPr>
                <w:rFonts w:ascii="Arial" w:eastAsia="Times New Roman" w:hAnsi="Arial" w:cs="Arial"/>
                <w:color w:val="000000"/>
                <w:sz w:val="17"/>
                <w:szCs w:val="17"/>
              </w:rPr>
            </w:pPr>
            <w:hyperlink r:id="rId28" w:history="1">
              <w:r w:rsidR="008C74A4" w:rsidRPr="008C74A4">
                <w:rPr>
                  <w:rFonts w:ascii="Arial" w:eastAsia="Times New Roman" w:hAnsi="Arial" w:cs="Arial"/>
                  <w:color w:val="333366"/>
                  <w:sz w:val="17"/>
                  <w:szCs w:val="17"/>
                  <w:u w:val="single"/>
                </w:rPr>
                <w:t>34 CFR 601.11</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29" w:history="1">
              <w:r w:rsidR="008C74A4" w:rsidRPr="008C74A4">
                <w:rPr>
                  <w:rFonts w:ascii="Arial" w:eastAsia="Times New Roman" w:hAnsi="Arial" w:cs="Arial"/>
                  <w:color w:val="333366"/>
                  <w:sz w:val="17"/>
                  <w:szCs w:val="17"/>
                  <w:u w:val="single"/>
                </w:rPr>
                <w:t>34 CFR 601.12</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30" w:history="1">
              <w:r w:rsidR="008C74A4" w:rsidRPr="008C74A4">
                <w:rPr>
                  <w:rFonts w:ascii="Arial" w:eastAsia="Times New Roman" w:hAnsi="Arial" w:cs="Arial"/>
                  <w:color w:val="333366"/>
                  <w:sz w:val="17"/>
                  <w:szCs w:val="17"/>
                  <w:u w:val="single"/>
                </w:rPr>
                <w:t>34 CFR 601.20</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31" w:history="1">
              <w:r w:rsidR="008C74A4" w:rsidRPr="008C74A4">
                <w:rPr>
                  <w:rFonts w:ascii="Arial" w:eastAsia="Times New Roman" w:hAnsi="Arial" w:cs="Arial"/>
                  <w:color w:val="333366"/>
                  <w:sz w:val="17"/>
                  <w:szCs w:val="17"/>
                  <w:u w:val="single"/>
                </w:rPr>
                <w:t>34 CFR 601.21</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32" w:history="1">
              <w:r w:rsidR="008C74A4" w:rsidRPr="008C74A4">
                <w:rPr>
                  <w:rFonts w:ascii="Arial" w:eastAsia="Times New Roman" w:hAnsi="Arial" w:cs="Arial"/>
                  <w:color w:val="333366"/>
                  <w:sz w:val="17"/>
                  <w:szCs w:val="17"/>
                  <w:u w:val="single"/>
                </w:rPr>
                <w:t>34 CFR 601.30</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33" w:history="1">
              <w:r w:rsidR="008C74A4" w:rsidRPr="008C74A4">
                <w:rPr>
                  <w:rFonts w:ascii="Arial" w:eastAsia="Times New Roman" w:hAnsi="Arial" w:cs="Arial"/>
                  <w:color w:val="333366"/>
                  <w:sz w:val="17"/>
                  <w:szCs w:val="17"/>
                  <w:u w:val="single"/>
                </w:rPr>
                <w:t>34 CFR 668.6</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34" w:tooltip="34 CFR 668.7" w:history="1">
              <w:r w:rsidR="008C74A4" w:rsidRPr="008C74A4">
                <w:rPr>
                  <w:rFonts w:ascii="Arial" w:eastAsia="Times New Roman" w:hAnsi="Arial" w:cs="Arial"/>
                  <w:color w:val="333366"/>
                  <w:sz w:val="17"/>
                  <w:szCs w:val="17"/>
                  <w:u w:val="single"/>
                </w:rPr>
                <w:t>34 CFR 668.7</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35" w:history="1">
              <w:r w:rsidR="008C74A4" w:rsidRPr="008C74A4">
                <w:rPr>
                  <w:rFonts w:ascii="Arial" w:eastAsia="Times New Roman" w:hAnsi="Arial" w:cs="Arial"/>
                  <w:color w:val="333366"/>
                  <w:sz w:val="17"/>
                  <w:szCs w:val="17"/>
                  <w:u w:val="single"/>
                </w:rPr>
                <w:t>34 CFR 668.14</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36" w:history="1">
              <w:r w:rsidR="008C74A4" w:rsidRPr="008C74A4">
                <w:rPr>
                  <w:rFonts w:ascii="Arial" w:eastAsia="Times New Roman" w:hAnsi="Arial" w:cs="Arial"/>
                  <w:color w:val="333366"/>
                  <w:sz w:val="17"/>
                  <w:szCs w:val="17"/>
                  <w:u w:val="single"/>
                </w:rPr>
                <w:t>34 CFR 668.41</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37" w:history="1">
              <w:r w:rsidR="008C74A4" w:rsidRPr="008C74A4">
                <w:rPr>
                  <w:rFonts w:ascii="Arial" w:eastAsia="Times New Roman" w:hAnsi="Arial" w:cs="Arial"/>
                  <w:color w:val="333366"/>
                  <w:sz w:val="17"/>
                  <w:szCs w:val="17"/>
                  <w:u w:val="single"/>
                </w:rPr>
                <w:t>34 CFR 668.42</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38" w:history="1">
              <w:r w:rsidR="008C74A4" w:rsidRPr="008C74A4">
                <w:rPr>
                  <w:rFonts w:ascii="Arial" w:eastAsia="Times New Roman" w:hAnsi="Arial" w:cs="Arial"/>
                  <w:color w:val="333366"/>
                  <w:sz w:val="17"/>
                  <w:szCs w:val="17"/>
                  <w:u w:val="single"/>
                </w:rPr>
                <w:t>34 CFR 668.43</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39" w:history="1">
              <w:r w:rsidR="008C74A4" w:rsidRPr="008C74A4">
                <w:rPr>
                  <w:rFonts w:ascii="Arial" w:eastAsia="Times New Roman" w:hAnsi="Arial" w:cs="Arial"/>
                  <w:color w:val="333366"/>
                  <w:sz w:val="17"/>
                  <w:szCs w:val="17"/>
                  <w:u w:val="single"/>
                </w:rPr>
                <w:t>34 CFR 668.44</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40" w:history="1">
              <w:r w:rsidR="008C74A4" w:rsidRPr="008C74A4">
                <w:rPr>
                  <w:rFonts w:ascii="Arial" w:eastAsia="Times New Roman" w:hAnsi="Arial" w:cs="Arial"/>
                  <w:color w:val="333366"/>
                  <w:sz w:val="17"/>
                  <w:szCs w:val="17"/>
                  <w:u w:val="single"/>
                </w:rPr>
                <w:t>34 CFR 668.45</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41" w:history="1">
              <w:r w:rsidR="008C74A4" w:rsidRPr="008C74A4">
                <w:rPr>
                  <w:rFonts w:ascii="Arial" w:eastAsia="Times New Roman" w:hAnsi="Arial" w:cs="Arial"/>
                  <w:color w:val="333366"/>
                  <w:sz w:val="17"/>
                  <w:szCs w:val="17"/>
                  <w:u w:val="single"/>
                </w:rPr>
                <w:t>34 CFR 668.46</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42" w:history="1">
              <w:r w:rsidR="008C74A4" w:rsidRPr="008C74A4">
                <w:rPr>
                  <w:rFonts w:ascii="Arial" w:eastAsia="Times New Roman" w:hAnsi="Arial" w:cs="Arial"/>
                  <w:color w:val="333366"/>
                  <w:sz w:val="17"/>
                  <w:szCs w:val="17"/>
                  <w:u w:val="single"/>
                </w:rPr>
                <w:t>34 CFR 668.47</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43" w:history="1">
              <w:r w:rsidR="008C74A4" w:rsidRPr="008C74A4">
                <w:rPr>
                  <w:rFonts w:ascii="Arial" w:eastAsia="Times New Roman" w:hAnsi="Arial" w:cs="Arial"/>
                  <w:color w:val="333366"/>
                  <w:sz w:val="17"/>
                  <w:szCs w:val="17"/>
                  <w:u w:val="single"/>
                </w:rPr>
                <w:t>34 CFR 668.48</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44" w:history="1">
              <w:r w:rsidR="008C74A4" w:rsidRPr="008C74A4">
                <w:rPr>
                  <w:rFonts w:ascii="Arial" w:eastAsia="Times New Roman" w:hAnsi="Arial" w:cs="Arial"/>
                  <w:color w:val="333366"/>
                  <w:sz w:val="17"/>
                  <w:szCs w:val="17"/>
                  <w:u w:val="single"/>
                </w:rPr>
                <w:t>34 CFR 668.49</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45" w:history="1">
              <w:r w:rsidR="008C74A4" w:rsidRPr="008C74A4">
                <w:rPr>
                  <w:rFonts w:ascii="Arial" w:eastAsia="Times New Roman" w:hAnsi="Arial" w:cs="Arial"/>
                  <w:color w:val="333366"/>
                  <w:sz w:val="17"/>
                  <w:szCs w:val="17"/>
                  <w:u w:val="single"/>
                </w:rPr>
                <w:t>34 CFR 668.71</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46" w:history="1">
              <w:r w:rsidR="008C74A4" w:rsidRPr="008C74A4">
                <w:rPr>
                  <w:rFonts w:ascii="Arial" w:eastAsia="Times New Roman" w:hAnsi="Arial" w:cs="Arial"/>
                  <w:color w:val="333366"/>
                  <w:sz w:val="17"/>
                  <w:szCs w:val="17"/>
                  <w:u w:val="single"/>
                </w:rPr>
                <w:t>34 CFR 668.72</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47" w:history="1">
              <w:r w:rsidR="008C74A4" w:rsidRPr="008C74A4">
                <w:rPr>
                  <w:rFonts w:ascii="Arial" w:eastAsia="Times New Roman" w:hAnsi="Arial" w:cs="Arial"/>
                  <w:color w:val="333366"/>
                  <w:sz w:val="17"/>
                  <w:szCs w:val="17"/>
                  <w:u w:val="single"/>
                </w:rPr>
                <w:t>34 CFR 668.73</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48" w:history="1">
              <w:r w:rsidR="008C74A4" w:rsidRPr="008C74A4">
                <w:rPr>
                  <w:rFonts w:ascii="Arial" w:eastAsia="Times New Roman" w:hAnsi="Arial" w:cs="Arial"/>
                  <w:color w:val="333366"/>
                  <w:sz w:val="17"/>
                  <w:szCs w:val="17"/>
                  <w:u w:val="single"/>
                </w:rPr>
                <w:t>34 CFR 668.74</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49" w:history="1">
              <w:r w:rsidR="008C74A4" w:rsidRPr="008C74A4">
                <w:rPr>
                  <w:rFonts w:ascii="Arial" w:eastAsia="Times New Roman" w:hAnsi="Arial" w:cs="Arial"/>
                  <w:color w:val="333366"/>
                  <w:sz w:val="17"/>
                  <w:szCs w:val="17"/>
                  <w:u w:val="single"/>
                </w:rPr>
                <w:t>34 CFR 674.42</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50" w:history="1">
              <w:r w:rsidR="008C74A4" w:rsidRPr="008C74A4">
                <w:rPr>
                  <w:rFonts w:ascii="Arial" w:eastAsia="Times New Roman" w:hAnsi="Arial" w:cs="Arial"/>
                  <w:color w:val="333366"/>
                  <w:sz w:val="17"/>
                  <w:szCs w:val="17"/>
                  <w:u w:val="single"/>
                </w:rPr>
                <w:t>34 CFR 685.304</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51" w:history="1">
              <w:r w:rsidR="008C74A4" w:rsidRPr="008C74A4">
                <w:rPr>
                  <w:rFonts w:ascii="Arial" w:eastAsia="Times New Roman" w:hAnsi="Arial" w:cs="Arial"/>
                  <w:color w:val="333366"/>
                  <w:sz w:val="17"/>
                  <w:szCs w:val="17"/>
                  <w:u w:val="single"/>
                </w:rPr>
                <w:t>45 CFR Part 160</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52" w:history="1">
              <w:r w:rsidR="008C74A4" w:rsidRPr="008C74A4">
                <w:rPr>
                  <w:rFonts w:ascii="Arial" w:eastAsia="Times New Roman" w:hAnsi="Arial" w:cs="Arial"/>
                  <w:color w:val="333366"/>
                  <w:sz w:val="17"/>
                  <w:szCs w:val="17"/>
                  <w:u w:val="single"/>
                </w:rPr>
                <w:t>45 CFR Part 162</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53" w:history="1">
              <w:r w:rsidR="008C74A4" w:rsidRPr="008C74A4">
                <w:rPr>
                  <w:rFonts w:ascii="Arial" w:eastAsia="Times New Roman" w:hAnsi="Arial" w:cs="Arial"/>
                  <w:color w:val="333366"/>
                  <w:sz w:val="17"/>
                  <w:szCs w:val="17"/>
                  <w:u w:val="single"/>
                </w:rPr>
                <w:t>45 CFR Part 164</w:t>
              </w:r>
            </w:hyperlink>
          </w:p>
        </w:tc>
        <w:tc>
          <w:tcPr>
            <w:tcW w:w="0" w:type="auto"/>
            <w:vMerge w:val="restar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A0B7A" w:rsidP="008C74A4">
            <w:pPr>
              <w:spacing w:after="0" w:line="240" w:lineRule="auto"/>
              <w:rPr>
                <w:rFonts w:ascii="Arial" w:eastAsia="Times New Roman" w:hAnsi="Arial" w:cs="Arial"/>
                <w:color w:val="000000"/>
                <w:sz w:val="17"/>
                <w:szCs w:val="17"/>
              </w:rPr>
            </w:pPr>
            <w:hyperlink r:id="rId54" w:history="1">
              <w:r w:rsidR="008C74A4" w:rsidRPr="008C74A4">
                <w:rPr>
                  <w:rFonts w:ascii="Arial" w:eastAsia="Times New Roman" w:hAnsi="Arial" w:cs="Arial"/>
                  <w:color w:val="333366"/>
                  <w:sz w:val="17"/>
                  <w:szCs w:val="17"/>
                  <w:u w:val="single"/>
                </w:rPr>
                <w:t xml:space="preserve">Consumer Information Activity 1: </w:t>
              </w:r>
              <w:r w:rsidR="008C74A4" w:rsidRPr="008C74A4">
                <w:rPr>
                  <w:rFonts w:ascii="Arial" w:eastAsia="Times New Roman" w:hAnsi="Arial" w:cs="Arial"/>
                  <w:b/>
                  <w:bCs/>
                  <w:color w:val="333366"/>
                  <w:sz w:val="17"/>
                  <w:szCs w:val="17"/>
                  <w:u w:val="single"/>
                </w:rPr>
                <w:t>Institutional and Financial Assistance Information for Students</w:t>
              </w:r>
            </w:hyperlink>
            <w:r w:rsidR="008C74A4" w:rsidRPr="008C74A4">
              <w:rPr>
                <w:rFonts w:ascii="Arial" w:eastAsia="Times New Roman" w:hAnsi="Arial" w:cs="Arial"/>
                <w:color w:val="000000"/>
                <w:sz w:val="17"/>
                <w:szCs w:val="17"/>
              </w:rPr>
              <w:t xml:space="preserve"> </w:t>
            </w:r>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Financial Assistance Information:</w:t>
            </w:r>
            <w:r w:rsidRPr="008C74A4">
              <w:rPr>
                <w:rFonts w:ascii="Arial" w:eastAsia="Times New Roman" w:hAnsi="Arial" w:cs="Arial"/>
                <w:color w:val="000000"/>
                <w:sz w:val="17"/>
                <w:szCs w:val="17"/>
              </w:rPr>
              <w:t xml:space="preserve"> 668.42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24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Institutional Information:</w:t>
            </w:r>
            <w:r w:rsidRPr="008C74A4">
              <w:rPr>
                <w:rFonts w:ascii="Arial" w:eastAsia="Times New Roman" w:hAnsi="Arial" w:cs="Arial"/>
                <w:color w:val="000000"/>
                <w:sz w:val="17"/>
                <w:szCs w:val="17"/>
              </w:rPr>
              <w:t xml:space="preserve"> 668.43</w:t>
            </w:r>
          </w:p>
          <w:p w:rsidR="008C74A4" w:rsidRPr="008C74A4" w:rsidRDefault="008C74A4" w:rsidP="008C74A4">
            <w:pPr>
              <w:numPr>
                <w:ilvl w:val="0"/>
                <w:numId w:val="1"/>
              </w:numPr>
              <w:spacing w:after="0" w:line="240" w:lineRule="auto"/>
              <w:ind w:left="0"/>
              <w:rPr>
                <w:rFonts w:ascii="Arial" w:eastAsia="Times New Roman" w:hAnsi="Arial" w:cs="Arial"/>
                <w:color w:val="000000"/>
                <w:sz w:val="17"/>
                <w:szCs w:val="17"/>
              </w:rPr>
            </w:pPr>
            <w:r w:rsidRPr="008C74A4">
              <w:rPr>
                <w:rFonts w:ascii="Arial" w:eastAsia="Times New Roman" w:hAnsi="Arial" w:cs="Arial"/>
                <w:color w:val="000000"/>
                <w:sz w:val="17"/>
                <w:szCs w:val="17"/>
              </w:rPr>
              <w:t xml:space="preserve">Required Information about the School 668.43 </w:t>
            </w:r>
          </w:p>
          <w:p w:rsidR="008C74A4" w:rsidRPr="008C74A4" w:rsidRDefault="008C74A4" w:rsidP="008C74A4">
            <w:pPr>
              <w:numPr>
                <w:ilvl w:val="0"/>
                <w:numId w:val="1"/>
              </w:numPr>
              <w:spacing w:after="0" w:line="240" w:lineRule="auto"/>
              <w:ind w:left="0"/>
              <w:rPr>
                <w:rFonts w:ascii="Arial" w:eastAsia="Times New Roman" w:hAnsi="Arial" w:cs="Arial"/>
                <w:color w:val="000000"/>
                <w:sz w:val="17"/>
                <w:szCs w:val="17"/>
              </w:rPr>
            </w:pPr>
            <w:r w:rsidRPr="008C74A4">
              <w:rPr>
                <w:rFonts w:ascii="Arial" w:eastAsia="Times New Roman" w:hAnsi="Arial" w:cs="Arial"/>
                <w:color w:val="000000"/>
                <w:sz w:val="17"/>
                <w:szCs w:val="17"/>
              </w:rPr>
              <w:t xml:space="preserve">Net Price Calculator </w:t>
            </w:r>
            <w:hyperlink r:id="rId55" w:history="1">
              <w:r w:rsidRPr="008C74A4">
                <w:rPr>
                  <w:rFonts w:ascii="Arial" w:eastAsia="Times New Roman" w:hAnsi="Arial" w:cs="Arial"/>
                  <w:color w:val="333366"/>
                  <w:sz w:val="17"/>
                  <w:szCs w:val="17"/>
                  <w:u w:val="single"/>
                </w:rPr>
                <w:t>DCL GEN 08-12</w:t>
              </w:r>
            </w:hyperlink>
            <w:r w:rsidRPr="008C74A4">
              <w:rPr>
                <w:rFonts w:ascii="Arial" w:eastAsia="Times New Roman" w:hAnsi="Arial" w:cs="Arial"/>
                <w:color w:val="000000"/>
                <w:sz w:val="17"/>
                <w:szCs w:val="17"/>
              </w:rPr>
              <w:t xml:space="preserve">; </w:t>
            </w:r>
            <w:hyperlink r:id="rId56" w:tooltip="Net Price Calculator" w:history="1">
              <w:r w:rsidRPr="008C74A4">
                <w:rPr>
                  <w:rFonts w:ascii="Arial" w:eastAsia="Times New Roman" w:hAnsi="Arial" w:cs="Arial"/>
                  <w:color w:val="333366"/>
                  <w:sz w:val="17"/>
                  <w:szCs w:val="17"/>
                  <w:u w:val="single"/>
                </w:rPr>
                <w:t>Net Price Calculator</w:t>
              </w:r>
            </w:hyperlink>
            <w:r w:rsidRPr="008C74A4">
              <w:rPr>
                <w:rFonts w:ascii="Arial" w:eastAsia="Times New Roman" w:hAnsi="Arial" w:cs="Arial"/>
                <w:color w:val="000000"/>
                <w:sz w:val="17"/>
                <w:szCs w:val="17"/>
              </w:rPr>
              <w:t xml:space="preserve"> </w:t>
            </w:r>
          </w:p>
          <w:p w:rsidR="008C74A4" w:rsidRPr="008C74A4" w:rsidRDefault="008C74A4" w:rsidP="008C74A4">
            <w:pPr>
              <w:numPr>
                <w:ilvl w:val="0"/>
                <w:numId w:val="1"/>
              </w:numPr>
              <w:spacing w:after="0" w:line="240" w:lineRule="auto"/>
              <w:ind w:left="0"/>
              <w:rPr>
                <w:rFonts w:ascii="Arial" w:eastAsia="Times New Roman" w:hAnsi="Arial" w:cs="Arial"/>
                <w:color w:val="000000"/>
                <w:sz w:val="17"/>
                <w:szCs w:val="17"/>
              </w:rPr>
            </w:pPr>
            <w:r w:rsidRPr="008C74A4">
              <w:rPr>
                <w:rFonts w:ascii="Arial" w:eastAsia="Times New Roman" w:hAnsi="Arial" w:cs="Arial"/>
                <w:color w:val="000000"/>
                <w:sz w:val="17"/>
                <w:szCs w:val="17"/>
              </w:rPr>
              <w:t xml:space="preserve">Vaccination Policy </w:t>
            </w:r>
            <w:hyperlink r:id="rId57" w:history="1">
              <w:r w:rsidRPr="008C74A4">
                <w:rPr>
                  <w:rFonts w:ascii="Arial" w:eastAsia="Times New Roman" w:hAnsi="Arial" w:cs="Arial"/>
                  <w:color w:val="333366"/>
                  <w:sz w:val="17"/>
                  <w:szCs w:val="17"/>
                  <w:u w:val="single"/>
                </w:rPr>
                <w:t>DCL GEN 08-12</w:t>
              </w:r>
            </w:hyperlink>
            <w:r w:rsidRPr="008C74A4">
              <w:rPr>
                <w:rFonts w:ascii="Arial" w:eastAsia="Times New Roman" w:hAnsi="Arial" w:cs="Arial"/>
                <w:color w:val="000000"/>
                <w:sz w:val="17"/>
                <w:szCs w:val="17"/>
              </w:rPr>
              <w:t xml:space="preserve">; </w:t>
            </w:r>
            <w:hyperlink r:id="rId58" w:tooltip="20 U.S.C. 1092(a)(1)" w:history="1">
              <w:r w:rsidRPr="008C74A4">
                <w:rPr>
                  <w:rFonts w:ascii="Arial" w:eastAsia="Times New Roman" w:hAnsi="Arial" w:cs="Arial"/>
                  <w:color w:val="333366"/>
                  <w:sz w:val="17"/>
                  <w:szCs w:val="17"/>
                  <w:u w:val="single"/>
                </w:rPr>
                <w:t>20 U.S.C. 1092(a)(1)</w:t>
              </w:r>
            </w:hyperlink>
            <w:r w:rsidRPr="008C74A4">
              <w:rPr>
                <w:rFonts w:ascii="Arial" w:eastAsia="Times New Roman" w:hAnsi="Arial" w:cs="Arial"/>
                <w:color w:val="000000"/>
                <w:sz w:val="17"/>
                <w:szCs w:val="17"/>
              </w:rPr>
              <w:t xml:space="preserve"> </w:t>
            </w:r>
          </w:p>
          <w:p w:rsidR="008C74A4" w:rsidRPr="008C74A4" w:rsidRDefault="008C74A4" w:rsidP="008C74A4">
            <w:pPr>
              <w:numPr>
                <w:ilvl w:val="0"/>
                <w:numId w:val="1"/>
              </w:numPr>
              <w:spacing w:after="0" w:line="240" w:lineRule="auto"/>
              <w:ind w:left="0"/>
              <w:rPr>
                <w:rFonts w:ascii="Arial" w:eastAsia="Times New Roman" w:hAnsi="Arial" w:cs="Arial"/>
                <w:color w:val="000000"/>
                <w:sz w:val="17"/>
                <w:szCs w:val="17"/>
              </w:rPr>
            </w:pPr>
            <w:r w:rsidRPr="008C74A4">
              <w:rPr>
                <w:rFonts w:ascii="Arial" w:eastAsia="Times New Roman" w:hAnsi="Arial" w:cs="Arial"/>
                <w:color w:val="000000"/>
                <w:sz w:val="17"/>
                <w:szCs w:val="17"/>
              </w:rPr>
              <w:t xml:space="preserve">Copyright Information 668.43(a)(10)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24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Other Institutional Information:</w:t>
            </w:r>
            <w:hyperlink r:id="rId59" w:history="1">
              <w:r w:rsidRPr="008C74A4">
                <w:rPr>
                  <w:rFonts w:ascii="Arial" w:eastAsia="Times New Roman" w:hAnsi="Arial" w:cs="Arial"/>
                  <w:color w:val="333366"/>
                  <w:sz w:val="17"/>
                  <w:szCs w:val="17"/>
                  <w:u w:val="single"/>
                </w:rPr>
                <w:t xml:space="preserve"> DCL GEN 08-12</w:t>
              </w:r>
            </w:hyperlink>
          </w:p>
          <w:p w:rsidR="008C74A4" w:rsidRPr="008C74A4" w:rsidRDefault="008C74A4" w:rsidP="008C74A4">
            <w:pPr>
              <w:numPr>
                <w:ilvl w:val="0"/>
                <w:numId w:val="2"/>
              </w:numPr>
              <w:spacing w:after="0" w:line="240" w:lineRule="auto"/>
              <w:ind w:left="0"/>
              <w:rPr>
                <w:rFonts w:ascii="Arial" w:eastAsia="Times New Roman" w:hAnsi="Arial" w:cs="Arial"/>
                <w:color w:val="000000"/>
                <w:sz w:val="17"/>
                <w:szCs w:val="17"/>
              </w:rPr>
            </w:pPr>
            <w:r w:rsidRPr="008C74A4">
              <w:rPr>
                <w:rFonts w:ascii="Arial" w:eastAsia="Times New Roman" w:hAnsi="Arial" w:cs="Arial"/>
                <w:color w:val="000000"/>
                <w:sz w:val="17"/>
                <w:szCs w:val="17"/>
              </w:rPr>
              <w:t xml:space="preserve">Penalties associated with drug-related offenses </w:t>
            </w:r>
          </w:p>
          <w:p w:rsidR="008C74A4" w:rsidRPr="008C74A4" w:rsidRDefault="008C74A4" w:rsidP="008C74A4">
            <w:pPr>
              <w:numPr>
                <w:ilvl w:val="0"/>
                <w:numId w:val="2"/>
              </w:numPr>
              <w:spacing w:after="0" w:line="240" w:lineRule="auto"/>
              <w:ind w:left="0"/>
              <w:rPr>
                <w:rFonts w:ascii="Arial" w:eastAsia="Times New Roman" w:hAnsi="Arial" w:cs="Arial"/>
                <w:color w:val="000000"/>
                <w:sz w:val="17"/>
                <w:szCs w:val="17"/>
              </w:rPr>
            </w:pPr>
            <w:r w:rsidRPr="008C74A4">
              <w:rPr>
                <w:rFonts w:ascii="Arial" w:eastAsia="Times New Roman" w:hAnsi="Arial" w:cs="Arial"/>
                <w:color w:val="000000"/>
                <w:sz w:val="17"/>
                <w:szCs w:val="17"/>
              </w:rPr>
              <w:t xml:space="preserve">College Navigator Website </w:t>
            </w:r>
          </w:p>
          <w:p w:rsidR="008C74A4" w:rsidRPr="008C74A4" w:rsidRDefault="008C74A4" w:rsidP="008C74A4">
            <w:pPr>
              <w:numPr>
                <w:ilvl w:val="0"/>
                <w:numId w:val="2"/>
              </w:numPr>
              <w:spacing w:after="0" w:line="240" w:lineRule="auto"/>
              <w:ind w:left="0"/>
              <w:rPr>
                <w:rFonts w:ascii="Arial" w:eastAsia="Times New Roman" w:hAnsi="Arial" w:cs="Arial"/>
                <w:color w:val="000000"/>
                <w:sz w:val="17"/>
                <w:szCs w:val="17"/>
              </w:rPr>
            </w:pPr>
            <w:r w:rsidRPr="008C74A4">
              <w:rPr>
                <w:rFonts w:ascii="Arial" w:eastAsia="Times New Roman" w:hAnsi="Arial" w:cs="Arial"/>
                <w:color w:val="000000"/>
                <w:sz w:val="17"/>
                <w:szCs w:val="17"/>
              </w:rPr>
              <w:t xml:space="preserve">Student Body Diversity </w:t>
            </w:r>
          </w:p>
          <w:p w:rsidR="008C74A4" w:rsidRPr="008C74A4" w:rsidRDefault="008C74A4" w:rsidP="008C74A4">
            <w:pPr>
              <w:numPr>
                <w:ilvl w:val="0"/>
                <w:numId w:val="2"/>
              </w:numPr>
              <w:spacing w:after="0" w:line="240" w:lineRule="auto"/>
              <w:ind w:left="0"/>
              <w:rPr>
                <w:rFonts w:ascii="Arial" w:eastAsia="Times New Roman" w:hAnsi="Arial" w:cs="Arial"/>
                <w:color w:val="000000"/>
                <w:sz w:val="17"/>
                <w:szCs w:val="17"/>
              </w:rPr>
            </w:pPr>
            <w:r w:rsidRPr="008C74A4">
              <w:rPr>
                <w:rFonts w:ascii="Arial" w:eastAsia="Times New Roman" w:hAnsi="Arial" w:cs="Arial"/>
                <w:color w:val="000000"/>
                <w:sz w:val="17"/>
                <w:szCs w:val="17"/>
              </w:rPr>
              <w:t xml:space="preserve">Textbook information </w:t>
            </w:r>
          </w:p>
          <w:p w:rsidR="008C74A4" w:rsidRPr="008C74A4" w:rsidRDefault="008C74A4" w:rsidP="008C74A4">
            <w:pPr>
              <w:numPr>
                <w:ilvl w:val="0"/>
                <w:numId w:val="2"/>
              </w:numPr>
              <w:spacing w:after="0" w:line="240" w:lineRule="auto"/>
              <w:ind w:left="0"/>
              <w:rPr>
                <w:rFonts w:ascii="Arial" w:eastAsia="Times New Roman" w:hAnsi="Arial" w:cs="Arial"/>
                <w:color w:val="000000"/>
                <w:sz w:val="17"/>
                <w:szCs w:val="17"/>
              </w:rPr>
            </w:pPr>
            <w:r w:rsidRPr="008C74A4">
              <w:rPr>
                <w:rFonts w:ascii="Arial" w:eastAsia="Times New Roman" w:hAnsi="Arial" w:cs="Arial"/>
                <w:color w:val="000000"/>
                <w:sz w:val="17"/>
                <w:szCs w:val="17"/>
              </w:rPr>
              <w:t xml:space="preserve">Teacher Preparation Program Report </w:t>
            </w:r>
          </w:p>
          <w:p w:rsidR="008C74A4" w:rsidRPr="008C74A4" w:rsidRDefault="008C74A4" w:rsidP="008C74A4">
            <w:pPr>
              <w:numPr>
                <w:ilvl w:val="0"/>
                <w:numId w:val="2"/>
              </w:numPr>
              <w:spacing w:after="0" w:line="240" w:lineRule="auto"/>
              <w:ind w:left="0"/>
              <w:rPr>
                <w:rFonts w:ascii="Arial" w:eastAsia="Times New Roman" w:hAnsi="Arial" w:cs="Arial"/>
                <w:color w:val="000000"/>
                <w:sz w:val="17"/>
                <w:szCs w:val="17"/>
              </w:rPr>
            </w:pPr>
            <w:r w:rsidRPr="008C74A4">
              <w:rPr>
                <w:rFonts w:ascii="Arial" w:eastAsia="Times New Roman" w:hAnsi="Arial" w:cs="Arial"/>
                <w:color w:val="000000"/>
                <w:sz w:val="17"/>
                <w:szCs w:val="17"/>
              </w:rPr>
              <w:t xml:space="preserve">Voter Registration Form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Availability of Employee for Dissemination Purposes:</w:t>
            </w:r>
            <w:r w:rsidRPr="008C74A4">
              <w:rPr>
                <w:rFonts w:ascii="Arial" w:eastAsia="Times New Roman" w:hAnsi="Arial" w:cs="Arial"/>
                <w:color w:val="000000"/>
                <w:sz w:val="17"/>
                <w:szCs w:val="17"/>
              </w:rPr>
              <w:t xml:space="preserve"> 668.48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Constitution and Citizenship Day:</w:t>
            </w:r>
            <w:r w:rsidRPr="008C74A4">
              <w:rPr>
                <w:rFonts w:ascii="Arial" w:eastAsia="Times New Roman" w:hAnsi="Arial" w:cs="Arial"/>
                <w:color w:val="000000"/>
                <w:sz w:val="17"/>
                <w:szCs w:val="17"/>
              </w:rPr>
              <w:t xml:space="preserve"> </w:t>
            </w:r>
            <w:hyperlink r:id="rId60" w:history="1">
              <w:r w:rsidRPr="008C74A4">
                <w:rPr>
                  <w:rFonts w:ascii="Arial" w:eastAsia="Times New Roman" w:hAnsi="Arial" w:cs="Arial"/>
                  <w:color w:val="333366"/>
                  <w:sz w:val="17"/>
                  <w:szCs w:val="17"/>
                  <w:u w:val="single"/>
                </w:rPr>
                <w:t>Federal Register 5/24/2005</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Drug and Alcohol Abuse Prevention Information:</w:t>
            </w:r>
            <w:r w:rsidRPr="008C74A4">
              <w:rPr>
                <w:rFonts w:ascii="Arial" w:eastAsia="Times New Roman" w:hAnsi="Arial" w:cs="Arial"/>
                <w:color w:val="000000"/>
                <w:sz w:val="17"/>
                <w:szCs w:val="17"/>
              </w:rPr>
              <w:t xml:space="preserve"> 668.14; the </w:t>
            </w:r>
            <w:hyperlink r:id="rId61" w:history="1">
              <w:r w:rsidRPr="008C74A4">
                <w:rPr>
                  <w:rFonts w:ascii="Arial" w:eastAsia="Times New Roman" w:hAnsi="Arial" w:cs="Arial"/>
                  <w:color w:val="333366"/>
                  <w:sz w:val="17"/>
                  <w:szCs w:val="17"/>
                  <w:u w:val="single"/>
                </w:rPr>
                <w:t>Drug-Free Schools and Communities Act</w:t>
              </w:r>
            </w:hyperlink>
            <w:r w:rsidRPr="008C74A4">
              <w:rPr>
                <w:rFonts w:ascii="Arial" w:eastAsia="Times New Roman" w:hAnsi="Arial" w:cs="Arial"/>
                <w:color w:val="000000"/>
                <w:sz w:val="17"/>
                <w:szCs w:val="17"/>
              </w:rPr>
              <w:t xml:space="preserve">; </w:t>
            </w:r>
            <w:hyperlink r:id="rId62" w:tooltip="Public Law 101-226" w:history="1">
              <w:r w:rsidRPr="008C74A4">
                <w:rPr>
                  <w:rFonts w:ascii="Arial" w:eastAsia="Times New Roman" w:hAnsi="Arial" w:cs="Arial"/>
                  <w:color w:val="333366"/>
                  <w:sz w:val="17"/>
                  <w:szCs w:val="17"/>
                  <w:u w:val="single"/>
                </w:rPr>
                <w:t>Public Law 101-226</w:t>
              </w:r>
            </w:hyperlink>
            <w:r w:rsidRPr="008C74A4">
              <w:rPr>
                <w:rFonts w:ascii="Arial" w:eastAsia="Times New Roman" w:hAnsi="Arial" w:cs="Arial"/>
                <w:color w:val="000000"/>
                <w:sz w:val="17"/>
                <w:szCs w:val="17"/>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0" w:type="auto"/>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A0B7A" w:rsidP="008C74A4">
            <w:pPr>
              <w:spacing w:after="0" w:line="240" w:lineRule="auto"/>
              <w:rPr>
                <w:rFonts w:ascii="Arial" w:eastAsia="Times New Roman" w:hAnsi="Arial" w:cs="Arial"/>
                <w:color w:val="000000"/>
                <w:sz w:val="17"/>
                <w:szCs w:val="17"/>
              </w:rPr>
            </w:pPr>
            <w:hyperlink r:id="rId63" w:history="1">
              <w:r w:rsidR="008C74A4" w:rsidRPr="008C74A4">
                <w:rPr>
                  <w:rFonts w:ascii="Arial" w:eastAsia="Times New Roman" w:hAnsi="Arial" w:cs="Arial"/>
                  <w:color w:val="333366"/>
                  <w:sz w:val="17"/>
                  <w:szCs w:val="17"/>
                  <w:u w:val="single"/>
                </w:rPr>
                <w:t xml:space="preserve">Consumer Information Activity 2: </w:t>
              </w:r>
              <w:r w:rsidR="008C74A4" w:rsidRPr="008C74A4">
                <w:rPr>
                  <w:rFonts w:ascii="Arial" w:eastAsia="Times New Roman" w:hAnsi="Arial" w:cs="Arial"/>
                  <w:b/>
                  <w:bCs/>
                  <w:color w:val="333366"/>
                  <w:sz w:val="17"/>
                  <w:szCs w:val="17"/>
                  <w:u w:val="single"/>
                </w:rPr>
                <w:t>Drug &amp; Alcohol Prevention</w:t>
              </w:r>
            </w:hyperlink>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Completion/graduation rates</w:t>
            </w:r>
            <w:r w:rsidRPr="008C74A4">
              <w:rPr>
                <w:rFonts w:ascii="Arial" w:eastAsia="Times New Roman" w:hAnsi="Arial" w:cs="Arial"/>
                <w:color w:val="000000"/>
                <w:sz w:val="17"/>
                <w:szCs w:val="17"/>
              </w:rPr>
              <w:t xml:space="preserve"> for the general student body: 668.48</w:t>
            </w:r>
            <w:r w:rsidRPr="008C74A4">
              <w:rPr>
                <w:rFonts w:ascii="Arial" w:eastAsia="Times New Roman" w:hAnsi="Arial" w:cs="Arial"/>
                <w:color w:val="000000"/>
                <w:sz w:val="17"/>
                <w:szCs w:val="17"/>
              </w:rPr>
              <w:br/>
            </w:r>
            <w:r w:rsidRPr="008C74A4">
              <w:rPr>
                <w:rFonts w:ascii="Arial" w:eastAsia="Times New Roman" w:hAnsi="Arial" w:cs="Arial"/>
                <w:b/>
                <w:bCs/>
                <w:color w:val="000000"/>
                <w:sz w:val="17"/>
                <w:szCs w:val="17"/>
              </w:rPr>
              <w:t>Calculating the rates</w:t>
            </w:r>
            <w:r w:rsidRPr="008C74A4">
              <w:rPr>
                <w:rFonts w:ascii="Arial" w:eastAsia="Times New Roman" w:hAnsi="Arial" w:cs="Arial"/>
                <w:color w:val="000000"/>
                <w:sz w:val="17"/>
                <w:szCs w:val="17"/>
              </w:rPr>
              <w:t xml:space="preserve"> 668.45</w:t>
            </w:r>
            <w:r w:rsidRPr="008C74A4">
              <w:rPr>
                <w:rFonts w:ascii="Arial" w:eastAsia="Times New Roman" w:hAnsi="Arial" w:cs="Arial"/>
                <w:color w:val="000000"/>
                <w:sz w:val="17"/>
                <w:szCs w:val="17"/>
              </w:rPr>
              <w:br/>
            </w:r>
            <w:r w:rsidRPr="008C74A4">
              <w:rPr>
                <w:rFonts w:ascii="Arial" w:eastAsia="Times New Roman" w:hAnsi="Arial" w:cs="Arial"/>
                <w:b/>
                <w:bCs/>
                <w:color w:val="000000"/>
                <w:sz w:val="17"/>
                <w:szCs w:val="17"/>
              </w:rPr>
              <w:lastRenderedPageBreak/>
              <w:t>Disclosing the rates</w:t>
            </w:r>
            <w:r w:rsidRPr="008C74A4">
              <w:rPr>
                <w:rFonts w:ascii="Arial" w:eastAsia="Times New Roman" w:hAnsi="Arial" w:cs="Arial"/>
                <w:color w:val="000000"/>
                <w:sz w:val="17"/>
                <w:szCs w:val="17"/>
              </w:rPr>
              <w:t xml:space="preserve"> 668.45; 668.48</w:t>
            </w:r>
            <w:r w:rsidRPr="008C74A4">
              <w:rPr>
                <w:rFonts w:ascii="Arial" w:eastAsia="Times New Roman" w:hAnsi="Arial" w:cs="Arial"/>
                <w:color w:val="000000"/>
                <w:sz w:val="17"/>
                <w:szCs w:val="17"/>
              </w:rPr>
              <w:br/>
            </w:r>
            <w:r w:rsidRPr="008C74A4">
              <w:rPr>
                <w:rFonts w:ascii="Arial" w:eastAsia="Times New Roman" w:hAnsi="Arial" w:cs="Arial"/>
                <w:b/>
                <w:bCs/>
                <w:color w:val="000000"/>
                <w:sz w:val="17"/>
                <w:szCs w:val="17"/>
              </w:rPr>
              <w:t>Completion/graduation rates for student athletes</w:t>
            </w:r>
            <w:r w:rsidRPr="008C74A4">
              <w:rPr>
                <w:rFonts w:ascii="Arial" w:eastAsia="Times New Roman" w:hAnsi="Arial" w:cs="Arial"/>
                <w:color w:val="000000"/>
                <w:sz w:val="17"/>
                <w:szCs w:val="17"/>
              </w:rPr>
              <w:t>: 668.45; 668.48</w:t>
            </w:r>
            <w:r w:rsidRPr="008C74A4">
              <w:rPr>
                <w:rFonts w:ascii="Arial" w:eastAsia="Times New Roman" w:hAnsi="Arial" w:cs="Arial"/>
                <w:color w:val="000000"/>
                <w:sz w:val="17"/>
                <w:szCs w:val="17"/>
              </w:rPr>
              <w:br/>
            </w:r>
            <w:r w:rsidRPr="008C74A4">
              <w:rPr>
                <w:rFonts w:ascii="Arial" w:eastAsia="Times New Roman" w:hAnsi="Arial" w:cs="Arial"/>
                <w:b/>
                <w:bCs/>
                <w:color w:val="000000"/>
                <w:sz w:val="17"/>
                <w:szCs w:val="17"/>
              </w:rPr>
              <w:t>Equity in Athletics Disclosure Act</w:t>
            </w:r>
            <w:r w:rsidRPr="008C74A4">
              <w:rPr>
                <w:rFonts w:ascii="Arial" w:eastAsia="Times New Roman" w:hAnsi="Arial" w:cs="Arial"/>
                <w:color w:val="000000"/>
                <w:sz w:val="17"/>
                <w:szCs w:val="17"/>
              </w:rPr>
              <w:t xml:space="preserve"> 668.47 </w:t>
            </w:r>
            <w:r w:rsidRPr="008C74A4">
              <w:rPr>
                <w:rFonts w:ascii="Arial" w:eastAsia="Times New Roman" w:hAnsi="Arial" w:cs="Arial"/>
                <w:b/>
                <w:bCs/>
                <w:color w:val="000000"/>
                <w:sz w:val="17"/>
                <w:szCs w:val="17"/>
              </w:rPr>
              <w:br/>
              <w:t>Disclosure of the Report</w:t>
            </w:r>
            <w:r w:rsidRPr="008C74A4">
              <w:rPr>
                <w:rFonts w:ascii="Arial" w:eastAsia="Times New Roman" w:hAnsi="Arial" w:cs="Arial"/>
                <w:color w:val="000000"/>
                <w:sz w:val="17"/>
                <w:szCs w:val="17"/>
              </w:rPr>
              <w:t xml:space="preserve">; 668.47; The report must be submitted on-line at </w:t>
            </w:r>
            <w:hyperlink r:id="rId64" w:history="1">
              <w:r w:rsidRPr="008C74A4">
                <w:rPr>
                  <w:rFonts w:ascii="Arial" w:eastAsia="Times New Roman" w:hAnsi="Arial" w:cs="Arial"/>
                  <w:color w:val="333366"/>
                  <w:sz w:val="17"/>
                  <w:szCs w:val="17"/>
                  <w:u w:val="single"/>
                </w:rPr>
                <w:t>http://surveys.ope.ed.gov/athletics</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0" w:type="auto"/>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A0B7A" w:rsidP="008C74A4">
            <w:pPr>
              <w:spacing w:after="0" w:line="240" w:lineRule="auto"/>
              <w:rPr>
                <w:rFonts w:ascii="Arial" w:eastAsia="Times New Roman" w:hAnsi="Arial" w:cs="Arial"/>
                <w:color w:val="000000"/>
                <w:sz w:val="17"/>
                <w:szCs w:val="17"/>
              </w:rPr>
            </w:pPr>
            <w:hyperlink r:id="rId65" w:history="1">
              <w:r w:rsidR="008C74A4" w:rsidRPr="008C74A4">
                <w:rPr>
                  <w:rFonts w:ascii="Arial" w:eastAsia="Times New Roman" w:hAnsi="Arial" w:cs="Arial"/>
                  <w:color w:val="333366"/>
                  <w:sz w:val="17"/>
                  <w:szCs w:val="17"/>
                  <w:u w:val="single"/>
                </w:rPr>
                <w:t xml:space="preserve">Consumer Information Activity 3: </w:t>
              </w:r>
              <w:r w:rsidR="008C74A4" w:rsidRPr="008C74A4">
                <w:rPr>
                  <w:rFonts w:ascii="Arial" w:eastAsia="Times New Roman" w:hAnsi="Arial" w:cs="Arial"/>
                  <w:b/>
                  <w:bCs/>
                  <w:color w:val="333366"/>
                  <w:sz w:val="17"/>
                  <w:szCs w:val="17"/>
                  <w:u w:val="single"/>
                </w:rPr>
                <w:t xml:space="preserve">Consumer </w:t>
              </w:r>
              <w:r w:rsidR="008C74A4" w:rsidRPr="008C74A4">
                <w:rPr>
                  <w:rFonts w:ascii="Arial" w:eastAsia="Times New Roman" w:hAnsi="Arial" w:cs="Arial"/>
                  <w:b/>
                  <w:bCs/>
                  <w:color w:val="333366"/>
                  <w:sz w:val="17"/>
                  <w:szCs w:val="17"/>
                  <w:u w:val="single"/>
                </w:rPr>
                <w:lastRenderedPageBreak/>
                <w:t>Information for Student Athletes</w:t>
              </w:r>
            </w:hyperlink>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24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lastRenderedPageBreak/>
              <w:t>Institutional security policies and crime statistics</w:t>
            </w:r>
            <w:r w:rsidRPr="008C74A4">
              <w:rPr>
                <w:rFonts w:ascii="Arial" w:eastAsia="Times New Roman" w:hAnsi="Arial" w:cs="Arial"/>
                <w:color w:val="000000"/>
                <w:sz w:val="17"/>
                <w:szCs w:val="17"/>
              </w:rPr>
              <w:t xml:space="preserve"> 668.47</w:t>
            </w:r>
            <w:r w:rsidRPr="008C74A4">
              <w:rPr>
                <w:rFonts w:ascii="Arial" w:eastAsia="Times New Roman" w:hAnsi="Arial" w:cs="Arial"/>
                <w:color w:val="000000"/>
                <w:sz w:val="17"/>
                <w:szCs w:val="17"/>
              </w:rPr>
              <w:br/>
            </w:r>
            <w:r w:rsidRPr="008C74A4">
              <w:rPr>
                <w:rFonts w:ascii="Arial" w:eastAsia="Times New Roman" w:hAnsi="Arial" w:cs="Arial"/>
                <w:b/>
                <w:bCs/>
                <w:color w:val="000000"/>
                <w:sz w:val="17"/>
                <w:szCs w:val="17"/>
              </w:rPr>
              <w:t>Student Right-To-Know Act</w:t>
            </w:r>
            <w:r w:rsidRPr="008C74A4">
              <w:rPr>
                <w:rFonts w:ascii="Arial" w:eastAsia="Times New Roman" w:hAnsi="Arial" w:cs="Arial"/>
                <w:color w:val="000000"/>
                <w:sz w:val="17"/>
                <w:szCs w:val="17"/>
              </w:rPr>
              <w:t xml:space="preserve"> 668.45; 668.48;</w:t>
            </w:r>
            <w:r w:rsidRPr="008C74A4">
              <w:rPr>
                <w:rFonts w:ascii="Arial" w:eastAsia="Times New Roman" w:hAnsi="Arial" w:cs="Arial"/>
                <w:color w:val="000000"/>
                <w:sz w:val="17"/>
                <w:szCs w:val="17"/>
              </w:rPr>
              <w:br/>
            </w:r>
            <w:r w:rsidRPr="008C74A4">
              <w:rPr>
                <w:rFonts w:ascii="Arial" w:eastAsia="Times New Roman" w:hAnsi="Arial" w:cs="Arial"/>
                <w:b/>
                <w:bCs/>
                <w:color w:val="000000"/>
                <w:sz w:val="17"/>
                <w:szCs w:val="17"/>
              </w:rPr>
              <w:t>Cleary (Campus Security) Act</w:t>
            </w:r>
            <w:r w:rsidRPr="008C74A4">
              <w:rPr>
                <w:rFonts w:ascii="Arial" w:eastAsia="Times New Roman" w:hAnsi="Arial" w:cs="Arial"/>
                <w:color w:val="000000"/>
                <w:sz w:val="17"/>
                <w:szCs w:val="17"/>
              </w:rPr>
              <w:t>: 668.46</w:t>
            </w:r>
          </w:p>
          <w:p w:rsidR="008C74A4" w:rsidRPr="008C74A4" w:rsidRDefault="008C74A4" w:rsidP="008C74A4">
            <w:pPr>
              <w:numPr>
                <w:ilvl w:val="0"/>
                <w:numId w:val="3"/>
              </w:numPr>
              <w:spacing w:after="0" w:line="240" w:lineRule="auto"/>
              <w:ind w:left="0"/>
              <w:rPr>
                <w:rFonts w:ascii="Arial" w:eastAsia="Times New Roman" w:hAnsi="Arial" w:cs="Arial"/>
                <w:color w:val="000000"/>
                <w:sz w:val="17"/>
                <w:szCs w:val="17"/>
              </w:rPr>
            </w:pPr>
            <w:r w:rsidRPr="008C74A4">
              <w:rPr>
                <w:rFonts w:ascii="Arial" w:eastAsia="Times New Roman" w:hAnsi="Arial" w:cs="Arial"/>
                <w:color w:val="000000"/>
                <w:sz w:val="17"/>
                <w:szCs w:val="17"/>
              </w:rPr>
              <w:t xml:space="preserve">Crime Statistics </w:t>
            </w:r>
          </w:p>
          <w:p w:rsidR="008C74A4" w:rsidRPr="008C74A4" w:rsidRDefault="008C74A4" w:rsidP="008C74A4">
            <w:pPr>
              <w:numPr>
                <w:ilvl w:val="0"/>
                <w:numId w:val="3"/>
              </w:numPr>
              <w:spacing w:after="0" w:line="240" w:lineRule="auto"/>
              <w:ind w:left="0"/>
              <w:rPr>
                <w:rFonts w:ascii="Arial" w:eastAsia="Times New Roman" w:hAnsi="Arial" w:cs="Arial"/>
                <w:color w:val="000000"/>
                <w:sz w:val="17"/>
                <w:szCs w:val="17"/>
              </w:rPr>
            </w:pPr>
            <w:r w:rsidRPr="008C74A4">
              <w:rPr>
                <w:rFonts w:ascii="Arial" w:eastAsia="Times New Roman" w:hAnsi="Arial" w:cs="Arial"/>
                <w:color w:val="000000"/>
                <w:sz w:val="17"/>
                <w:szCs w:val="17"/>
              </w:rPr>
              <w:t xml:space="preserve">Timely Warning and Emergency Notification </w:t>
            </w:r>
          </w:p>
          <w:p w:rsidR="008C74A4" w:rsidRPr="008C74A4" w:rsidRDefault="008C74A4" w:rsidP="008C74A4">
            <w:pPr>
              <w:numPr>
                <w:ilvl w:val="0"/>
                <w:numId w:val="3"/>
              </w:numPr>
              <w:spacing w:after="0" w:line="240" w:lineRule="auto"/>
              <w:ind w:left="0"/>
              <w:rPr>
                <w:rFonts w:ascii="Arial" w:eastAsia="Times New Roman" w:hAnsi="Arial" w:cs="Arial"/>
                <w:color w:val="000000"/>
                <w:sz w:val="17"/>
                <w:szCs w:val="17"/>
              </w:rPr>
            </w:pPr>
            <w:r w:rsidRPr="008C74A4">
              <w:rPr>
                <w:rFonts w:ascii="Arial" w:eastAsia="Times New Roman" w:hAnsi="Arial" w:cs="Arial"/>
                <w:color w:val="000000"/>
                <w:sz w:val="17"/>
                <w:szCs w:val="17"/>
              </w:rPr>
              <w:t xml:space="preserve">Daily Crime Log </w:t>
            </w:r>
          </w:p>
          <w:p w:rsidR="008C74A4" w:rsidRPr="008C74A4" w:rsidRDefault="008C74A4" w:rsidP="008C74A4">
            <w:pPr>
              <w:numPr>
                <w:ilvl w:val="0"/>
                <w:numId w:val="3"/>
              </w:numPr>
              <w:spacing w:after="0" w:line="240" w:lineRule="auto"/>
              <w:ind w:left="0"/>
              <w:rPr>
                <w:rFonts w:ascii="Arial" w:eastAsia="Times New Roman" w:hAnsi="Arial" w:cs="Arial"/>
                <w:color w:val="000000"/>
                <w:sz w:val="17"/>
                <w:szCs w:val="17"/>
              </w:rPr>
            </w:pPr>
            <w:r w:rsidRPr="008C74A4">
              <w:rPr>
                <w:rFonts w:ascii="Arial" w:eastAsia="Times New Roman" w:hAnsi="Arial" w:cs="Arial"/>
                <w:color w:val="000000"/>
                <w:sz w:val="17"/>
                <w:szCs w:val="17"/>
              </w:rPr>
              <w:t xml:space="preserve">Emergency Response/Evacuation </w:t>
            </w:r>
          </w:p>
          <w:p w:rsidR="008C74A4" w:rsidRPr="008C74A4" w:rsidRDefault="008C74A4" w:rsidP="008C74A4">
            <w:pPr>
              <w:numPr>
                <w:ilvl w:val="0"/>
                <w:numId w:val="3"/>
              </w:numPr>
              <w:spacing w:after="0" w:line="240" w:lineRule="auto"/>
              <w:ind w:left="0"/>
              <w:rPr>
                <w:rFonts w:ascii="Arial" w:eastAsia="Times New Roman" w:hAnsi="Arial" w:cs="Arial"/>
                <w:color w:val="000000"/>
                <w:sz w:val="17"/>
                <w:szCs w:val="17"/>
              </w:rPr>
            </w:pPr>
            <w:r w:rsidRPr="008C74A4">
              <w:rPr>
                <w:rFonts w:ascii="Arial" w:eastAsia="Times New Roman" w:hAnsi="Arial" w:cs="Arial"/>
                <w:color w:val="000000"/>
                <w:sz w:val="17"/>
                <w:szCs w:val="17"/>
              </w:rPr>
              <w:t xml:space="preserve">Missing Student Notification Policy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0" w:type="auto"/>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A0B7A" w:rsidP="008C74A4">
            <w:pPr>
              <w:spacing w:before="150" w:after="0" w:line="240" w:lineRule="auto"/>
              <w:rPr>
                <w:rFonts w:ascii="Arial" w:eastAsia="Times New Roman" w:hAnsi="Arial" w:cs="Arial"/>
                <w:color w:val="000000"/>
                <w:sz w:val="17"/>
                <w:szCs w:val="17"/>
              </w:rPr>
            </w:pPr>
            <w:hyperlink r:id="rId66" w:history="1">
              <w:r w:rsidR="008C74A4" w:rsidRPr="008C74A4">
                <w:rPr>
                  <w:rFonts w:ascii="Arial" w:eastAsia="Times New Roman" w:hAnsi="Arial" w:cs="Arial"/>
                  <w:color w:val="333366"/>
                  <w:sz w:val="17"/>
                  <w:szCs w:val="17"/>
                  <w:u w:val="single"/>
                </w:rPr>
                <w:t xml:space="preserve">Consumer Information Activity 4: </w:t>
              </w:r>
              <w:r w:rsidR="008C74A4" w:rsidRPr="008C74A4">
                <w:rPr>
                  <w:rFonts w:ascii="Arial" w:eastAsia="Times New Roman" w:hAnsi="Arial" w:cs="Arial"/>
                  <w:b/>
                  <w:bCs/>
                  <w:color w:val="333366"/>
                  <w:sz w:val="17"/>
                  <w:szCs w:val="17"/>
                  <w:u w:val="single"/>
                </w:rPr>
                <w:t>Student Right-to-Know Act</w:t>
              </w:r>
            </w:hyperlink>
          </w:p>
          <w:p w:rsidR="008C74A4" w:rsidRPr="008C74A4" w:rsidRDefault="008A0B7A" w:rsidP="008C74A4">
            <w:pPr>
              <w:spacing w:before="150" w:after="0" w:line="240" w:lineRule="auto"/>
              <w:rPr>
                <w:rFonts w:ascii="Arial" w:eastAsia="Times New Roman" w:hAnsi="Arial" w:cs="Arial"/>
                <w:color w:val="000000"/>
                <w:sz w:val="17"/>
                <w:szCs w:val="17"/>
              </w:rPr>
            </w:pPr>
            <w:hyperlink r:id="rId67" w:history="1">
              <w:r w:rsidR="008C74A4" w:rsidRPr="008C74A4">
                <w:rPr>
                  <w:rFonts w:ascii="Arial" w:eastAsia="Times New Roman" w:hAnsi="Arial" w:cs="Arial"/>
                  <w:color w:val="333366"/>
                  <w:sz w:val="17"/>
                  <w:szCs w:val="17"/>
                  <w:u w:val="single"/>
                </w:rPr>
                <w:t xml:space="preserve">Consumer Information Activity 5: </w:t>
              </w:r>
              <w:r w:rsidR="008C74A4" w:rsidRPr="008C74A4">
                <w:rPr>
                  <w:rFonts w:ascii="Arial" w:eastAsia="Times New Roman" w:hAnsi="Arial" w:cs="Arial"/>
                  <w:b/>
                  <w:bCs/>
                  <w:color w:val="333366"/>
                  <w:sz w:val="17"/>
                  <w:szCs w:val="17"/>
                  <w:u w:val="single"/>
                </w:rPr>
                <w:t>Cleary/Campus Security Act</w:t>
              </w:r>
            </w:hyperlink>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FERPA (Family Educational Rights and Privacy Act):</w:t>
            </w:r>
            <w:r w:rsidRPr="008C74A4">
              <w:rPr>
                <w:rFonts w:ascii="Arial" w:eastAsia="Times New Roman" w:hAnsi="Arial" w:cs="Arial"/>
                <w:color w:val="000000"/>
                <w:sz w:val="17"/>
                <w:szCs w:val="17"/>
              </w:rPr>
              <w:t xml:space="preserve"> 34 CFR Part 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0" w:type="auto"/>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HIPPA &amp; FERPA</w:t>
            </w:r>
            <w:r w:rsidRPr="008C74A4">
              <w:rPr>
                <w:rFonts w:ascii="Arial" w:eastAsia="Times New Roman" w:hAnsi="Arial" w:cs="Arial"/>
                <w:color w:val="000000"/>
                <w:sz w:val="17"/>
                <w:szCs w:val="17"/>
              </w:rPr>
              <w:t>: 34 CFR Part 99; 45 CFR Parts 160, 162, and 164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11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A0B7A" w:rsidP="008C74A4">
            <w:pPr>
              <w:spacing w:after="0" w:line="240" w:lineRule="auto"/>
              <w:rPr>
                <w:rFonts w:ascii="Arial" w:eastAsia="Times New Roman" w:hAnsi="Arial" w:cs="Arial"/>
                <w:color w:val="000000"/>
                <w:sz w:val="17"/>
                <w:szCs w:val="17"/>
              </w:rPr>
            </w:pPr>
            <w:hyperlink r:id="rId68" w:history="1">
              <w:r w:rsidR="008C74A4" w:rsidRPr="008C74A4">
                <w:rPr>
                  <w:rFonts w:ascii="Arial" w:eastAsia="Times New Roman" w:hAnsi="Arial" w:cs="Arial"/>
                  <w:color w:val="333366"/>
                  <w:sz w:val="17"/>
                  <w:szCs w:val="17"/>
                  <w:u w:val="single"/>
                </w:rPr>
                <w:t xml:space="preserve">Consumer Information Activity 6: </w:t>
              </w:r>
              <w:r w:rsidR="008C74A4" w:rsidRPr="008C74A4">
                <w:rPr>
                  <w:rFonts w:ascii="Arial" w:eastAsia="Times New Roman" w:hAnsi="Arial" w:cs="Arial"/>
                  <w:b/>
                  <w:bCs/>
                  <w:color w:val="333366"/>
                  <w:sz w:val="17"/>
                  <w:szCs w:val="17"/>
                  <w:u w:val="single"/>
                </w:rPr>
                <w:t>FERPA</w:t>
              </w:r>
            </w:hyperlink>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Health &amp; Safety Exemption Requirement:</w:t>
            </w:r>
            <w:r w:rsidRPr="008C74A4">
              <w:rPr>
                <w:rFonts w:ascii="Arial" w:eastAsia="Times New Roman" w:hAnsi="Arial" w:cs="Arial"/>
                <w:color w:val="000000"/>
                <w:sz w:val="17"/>
                <w:szCs w:val="17"/>
              </w:rPr>
              <w:t xml:space="preserve"> 34 CFR 99.31(a)(10); 34 CFR 99.36; </w:t>
            </w:r>
            <w:hyperlink r:id="rId69" w:tooltip="Public Law 107-56" w:history="1">
              <w:r w:rsidRPr="008C74A4">
                <w:rPr>
                  <w:rFonts w:ascii="Arial" w:eastAsia="Times New Roman" w:hAnsi="Arial" w:cs="Arial"/>
                  <w:color w:val="333366"/>
                  <w:sz w:val="17"/>
                  <w:szCs w:val="17"/>
                  <w:u w:val="single"/>
                </w:rPr>
                <w:t>Public Law 107-56</w:t>
              </w:r>
            </w:hyperlink>
            <w:r w:rsidRPr="008C74A4">
              <w:rPr>
                <w:rFonts w:ascii="Arial" w:eastAsia="Times New Roman" w:hAnsi="Arial" w:cs="Arial"/>
                <w:color w:val="000000"/>
                <w:sz w:val="17"/>
                <w:szCs w:val="17"/>
              </w:rPr>
              <w:t xml:space="preserve">; </w:t>
            </w:r>
            <w:hyperlink r:id="rId70" w:history="1">
              <w:r w:rsidRPr="008C74A4">
                <w:rPr>
                  <w:rFonts w:ascii="Arial" w:eastAsia="Times New Roman" w:hAnsi="Arial" w:cs="Arial"/>
                  <w:color w:val="333366"/>
                  <w:sz w:val="17"/>
                  <w:szCs w:val="17"/>
                  <w:u w:val="single"/>
                </w:rPr>
                <w:t>DCL April 12, 2002</w:t>
              </w:r>
            </w:hyperlink>
            <w:r w:rsidRPr="008C74A4">
              <w:rPr>
                <w:rFonts w:ascii="Arial" w:eastAsia="Times New Roman" w:hAnsi="Arial" w:cs="Arial"/>
                <w:color w:val="000000"/>
                <w:sz w:val="17"/>
                <w:szCs w:val="17"/>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11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Establishing and Maintaining an Information Security Program</w:t>
            </w:r>
            <w:r w:rsidRPr="008C74A4">
              <w:rPr>
                <w:rFonts w:ascii="Arial" w:eastAsia="Times New Roman" w:hAnsi="Arial" w:cs="Arial"/>
                <w:color w:val="000000"/>
                <w:sz w:val="17"/>
                <w:szCs w:val="17"/>
              </w:rPr>
              <w:t xml:space="preserve"> </w:t>
            </w:r>
            <w:hyperlink r:id="rId71" w:tooltip="Pub. L. No. 106-102" w:history="1">
              <w:r w:rsidRPr="008C74A4">
                <w:rPr>
                  <w:rFonts w:ascii="Arial" w:eastAsia="Times New Roman" w:hAnsi="Arial" w:cs="Arial"/>
                  <w:color w:val="333366"/>
                  <w:sz w:val="17"/>
                  <w:szCs w:val="17"/>
                  <w:u w:val="single"/>
                </w:rPr>
                <w:t>Pub. L. No. 106-102</w:t>
              </w:r>
            </w:hyperlink>
            <w:r w:rsidRPr="008C74A4">
              <w:rPr>
                <w:rFonts w:ascii="Arial" w:eastAsia="Times New Roman" w:hAnsi="Arial" w:cs="Arial"/>
                <w:color w:val="000000"/>
                <w:sz w:val="17"/>
                <w:szCs w:val="17"/>
              </w:rPr>
              <w:t xml:space="preserve">; </w:t>
            </w:r>
            <w:hyperlink r:id="rId72" w:tooltip="US Code 15 U.S.C. 6801(b)" w:history="1">
              <w:r w:rsidRPr="008C74A4">
                <w:rPr>
                  <w:rFonts w:ascii="Arial" w:eastAsia="Times New Roman" w:hAnsi="Arial" w:cs="Arial"/>
                  <w:color w:val="333366"/>
                  <w:sz w:val="17"/>
                  <w:szCs w:val="17"/>
                  <w:u w:val="single"/>
                </w:rPr>
                <w:t>US Code 15 U.S.C. 6801(b)</w:t>
              </w:r>
            </w:hyperlink>
            <w:r w:rsidRPr="008C74A4">
              <w:rPr>
                <w:rFonts w:ascii="Arial" w:eastAsia="Times New Roman" w:hAnsi="Arial" w:cs="Arial"/>
                <w:color w:val="000000"/>
                <w:sz w:val="17"/>
                <w:szCs w:val="17"/>
              </w:rPr>
              <w:t xml:space="preserve">; </w:t>
            </w:r>
            <w:hyperlink r:id="rId73" w:history="1">
              <w:r w:rsidRPr="008C74A4">
                <w:rPr>
                  <w:rFonts w:ascii="Arial" w:eastAsia="Times New Roman" w:hAnsi="Arial" w:cs="Arial"/>
                  <w:color w:val="333366"/>
                  <w:sz w:val="17"/>
                  <w:szCs w:val="17"/>
                  <w:u w:val="single"/>
                </w:rPr>
                <w:t>6805(b)(2)</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11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A0B7A" w:rsidP="008C74A4">
            <w:pPr>
              <w:spacing w:after="0" w:line="240" w:lineRule="auto"/>
              <w:rPr>
                <w:rFonts w:ascii="Arial" w:eastAsia="Times New Roman" w:hAnsi="Arial" w:cs="Arial"/>
                <w:color w:val="000000"/>
                <w:sz w:val="17"/>
                <w:szCs w:val="17"/>
              </w:rPr>
            </w:pPr>
            <w:hyperlink r:id="rId74" w:history="1">
              <w:r w:rsidR="008C74A4" w:rsidRPr="008C74A4">
                <w:rPr>
                  <w:rFonts w:ascii="Arial" w:eastAsia="Times New Roman" w:hAnsi="Arial" w:cs="Arial"/>
                  <w:color w:val="333366"/>
                  <w:sz w:val="17"/>
                  <w:szCs w:val="17"/>
                  <w:u w:val="single"/>
                </w:rPr>
                <w:t xml:space="preserve">Consumer Information Activity 7: </w:t>
              </w:r>
              <w:r w:rsidR="008C74A4" w:rsidRPr="008C74A4">
                <w:rPr>
                  <w:rFonts w:ascii="Arial" w:eastAsia="Times New Roman" w:hAnsi="Arial" w:cs="Arial"/>
                  <w:b/>
                  <w:bCs/>
                  <w:color w:val="333366"/>
                  <w:sz w:val="17"/>
                  <w:szCs w:val="17"/>
                  <w:u w:val="single"/>
                </w:rPr>
                <w:t>Safeguarding Consumer Information</w:t>
              </w:r>
            </w:hyperlink>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Fire Safety Reports on Student Housing</w:t>
            </w:r>
            <w:r w:rsidRPr="008C74A4">
              <w:rPr>
                <w:rFonts w:ascii="Arial" w:eastAsia="Times New Roman" w:hAnsi="Arial" w:cs="Arial"/>
                <w:color w:val="000000"/>
                <w:sz w:val="17"/>
                <w:szCs w:val="17"/>
              </w:rPr>
              <w:t xml:space="preserve"> 668.49(b)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11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A0B7A" w:rsidP="008C74A4">
            <w:pPr>
              <w:spacing w:after="0" w:line="240" w:lineRule="auto"/>
              <w:rPr>
                <w:rFonts w:ascii="Arial" w:eastAsia="Times New Roman" w:hAnsi="Arial" w:cs="Arial"/>
                <w:color w:val="000000"/>
                <w:sz w:val="17"/>
                <w:szCs w:val="17"/>
              </w:rPr>
            </w:pPr>
            <w:hyperlink r:id="rId75" w:history="1">
              <w:r w:rsidR="008C74A4" w:rsidRPr="008C74A4">
                <w:rPr>
                  <w:rFonts w:ascii="Arial" w:eastAsia="Times New Roman" w:hAnsi="Arial" w:cs="Arial"/>
                  <w:color w:val="333366"/>
                  <w:sz w:val="17"/>
                  <w:szCs w:val="17"/>
                  <w:u w:val="single"/>
                </w:rPr>
                <w:t xml:space="preserve">Consumer Information Activity 8: </w:t>
              </w:r>
              <w:r w:rsidR="008C74A4" w:rsidRPr="008C74A4">
                <w:rPr>
                  <w:rFonts w:ascii="Arial" w:eastAsia="Times New Roman" w:hAnsi="Arial" w:cs="Arial"/>
                  <w:b/>
                  <w:bCs/>
                  <w:color w:val="333366"/>
                  <w:sz w:val="17"/>
                  <w:szCs w:val="17"/>
                  <w:u w:val="single"/>
                </w:rPr>
                <w:t>Fire Safety Reports and Student Housing</w:t>
              </w:r>
            </w:hyperlink>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Misrepresentation</w:t>
            </w:r>
            <w:r w:rsidRPr="008C74A4">
              <w:rPr>
                <w:rFonts w:ascii="Arial" w:eastAsia="Times New Roman" w:hAnsi="Arial" w:cs="Arial"/>
                <w:color w:val="000000"/>
                <w:sz w:val="17"/>
                <w:szCs w:val="17"/>
              </w:rPr>
              <w:t xml:space="preserve"> 668.71; 668.72; 668.73; 668.74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11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A0B7A" w:rsidP="008C74A4">
            <w:pPr>
              <w:spacing w:after="0" w:line="240" w:lineRule="auto"/>
              <w:rPr>
                <w:rFonts w:ascii="Arial" w:eastAsia="Times New Roman" w:hAnsi="Arial" w:cs="Arial"/>
                <w:color w:val="000000"/>
                <w:sz w:val="17"/>
                <w:szCs w:val="17"/>
              </w:rPr>
            </w:pPr>
            <w:hyperlink r:id="rId76" w:history="1">
              <w:r w:rsidR="008C74A4" w:rsidRPr="008C74A4">
                <w:rPr>
                  <w:rFonts w:ascii="Arial" w:eastAsia="Times New Roman" w:hAnsi="Arial" w:cs="Arial"/>
                  <w:color w:val="333366"/>
                  <w:sz w:val="17"/>
                  <w:szCs w:val="17"/>
                  <w:u w:val="single"/>
                </w:rPr>
                <w:t xml:space="preserve">Consumer Information Activity 9: </w:t>
              </w:r>
              <w:r w:rsidR="008C74A4" w:rsidRPr="008C74A4">
                <w:rPr>
                  <w:rFonts w:ascii="Arial" w:eastAsia="Times New Roman" w:hAnsi="Arial" w:cs="Arial"/>
                  <w:b/>
                  <w:bCs/>
                  <w:color w:val="333366"/>
                  <w:sz w:val="17"/>
                  <w:szCs w:val="17"/>
                  <w:u w:val="single"/>
                </w:rPr>
                <w:t>Misrepresentation</w:t>
              </w:r>
            </w:hyperlink>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Loan Disclosures</w:t>
            </w:r>
            <w:r w:rsidRPr="008C74A4">
              <w:rPr>
                <w:rFonts w:ascii="Arial" w:eastAsia="Times New Roman" w:hAnsi="Arial" w:cs="Arial"/>
                <w:color w:val="000000"/>
                <w:sz w:val="17"/>
                <w:szCs w:val="17"/>
              </w:rPr>
              <w:t xml:space="preserve"> 668.14(b)(11); 668.14(b)(27); 668.14(b)(28); 668.14(b)(29); 685.304(a); 668.42; 674.42(b); 601.2; 601.10; 601.11; 601.12; 601.20; 601.21; 601.30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11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A0B7A" w:rsidP="008C74A4">
            <w:pPr>
              <w:spacing w:after="0" w:line="240" w:lineRule="auto"/>
              <w:rPr>
                <w:rFonts w:ascii="Arial" w:eastAsia="Times New Roman" w:hAnsi="Arial" w:cs="Arial"/>
                <w:color w:val="000000"/>
                <w:sz w:val="17"/>
                <w:szCs w:val="17"/>
              </w:rPr>
            </w:pPr>
            <w:hyperlink r:id="rId77" w:history="1">
              <w:r w:rsidR="008C74A4" w:rsidRPr="008C74A4">
                <w:rPr>
                  <w:rFonts w:ascii="Arial" w:eastAsia="Times New Roman" w:hAnsi="Arial" w:cs="Arial"/>
                  <w:color w:val="333366"/>
                  <w:sz w:val="17"/>
                  <w:szCs w:val="17"/>
                  <w:u w:val="single"/>
                </w:rPr>
                <w:t xml:space="preserve">Consumer Information Activity 10: </w:t>
              </w:r>
              <w:r w:rsidR="008C74A4" w:rsidRPr="008C74A4">
                <w:rPr>
                  <w:rFonts w:ascii="Arial" w:eastAsia="Times New Roman" w:hAnsi="Arial" w:cs="Arial"/>
                  <w:b/>
                  <w:bCs/>
                  <w:color w:val="333366"/>
                  <w:sz w:val="17"/>
                  <w:szCs w:val="17"/>
                  <w:u w:val="single"/>
                </w:rPr>
                <w:t>Loan Disclosures</w:t>
              </w:r>
            </w:hyperlink>
          </w:p>
        </w:tc>
      </w:tr>
      <w:tr w:rsidR="008C74A4" w:rsidRPr="008C74A4" w:rsidTr="008C74A4">
        <w:trPr>
          <w:tblCellSpacing w:w="15" w:type="dxa"/>
        </w:trPr>
        <w:tc>
          <w:tcPr>
            <w:tcW w:w="30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Gainful Employment</w:t>
            </w:r>
            <w:r w:rsidRPr="008C74A4">
              <w:rPr>
                <w:rFonts w:ascii="Arial" w:eastAsia="Times New Roman" w:hAnsi="Arial" w:cs="Arial"/>
                <w:color w:val="000000"/>
                <w:sz w:val="17"/>
                <w:szCs w:val="17"/>
              </w:rPr>
              <w:t xml:space="preserve"> </w:t>
            </w:r>
            <w:hyperlink r:id="rId78" w:tooltip="IFAP Gainful Employment Link" w:history="1">
              <w:r w:rsidRPr="008C74A4">
                <w:rPr>
                  <w:rFonts w:ascii="Arial" w:eastAsia="Times New Roman" w:hAnsi="Arial" w:cs="Arial"/>
                  <w:color w:val="333366"/>
                  <w:sz w:val="17"/>
                  <w:szCs w:val="17"/>
                  <w:u w:val="single"/>
                </w:rPr>
                <w:t>*IFAP Gainful Employment Link</w:t>
              </w:r>
            </w:hyperlink>
            <w:r w:rsidRPr="008C74A4">
              <w:rPr>
                <w:rFonts w:ascii="Arial" w:eastAsia="Times New Roman" w:hAnsi="Arial" w:cs="Arial"/>
                <w:color w:val="000000"/>
                <w:sz w:val="17"/>
                <w:szCs w:val="17"/>
              </w:rPr>
              <w:t xml:space="preserve"> 668.6(a); 668.6(b); 668.7</w:t>
            </w:r>
          </w:p>
          <w:p w:rsidR="008C74A4" w:rsidRPr="008C74A4" w:rsidRDefault="008C74A4" w:rsidP="008C74A4">
            <w:pPr>
              <w:spacing w:before="150" w:after="0" w:line="240" w:lineRule="auto"/>
              <w:rPr>
                <w:rFonts w:ascii="Arial" w:eastAsia="Times New Roman" w:hAnsi="Arial" w:cs="Arial"/>
                <w:color w:val="000000"/>
                <w:sz w:val="17"/>
                <w:szCs w:val="17"/>
              </w:rPr>
            </w:pPr>
            <w:r w:rsidRPr="008C74A4">
              <w:rPr>
                <w:rFonts w:ascii="Arial" w:eastAsia="Times New Roman" w:hAnsi="Arial" w:cs="Arial"/>
                <w:b/>
                <w:bCs/>
                <w:color w:val="000000"/>
                <w:sz w:val="17"/>
                <w:szCs w:val="17"/>
              </w:rPr>
              <w:t>*Review the IFAP Gainful Employment link on a regular basis for current updates and to view the Questions &amp; Answers section.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c>
          <w:tcPr>
            <w:tcW w:w="1100" w:type="pct"/>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vAlign w:val="center"/>
            <w:hideMark/>
          </w:tcPr>
          <w:p w:rsidR="008C74A4" w:rsidRPr="008C74A4" w:rsidRDefault="008C74A4" w:rsidP="008C74A4">
            <w:pPr>
              <w:spacing w:after="0" w:line="240" w:lineRule="auto"/>
              <w:rPr>
                <w:rFonts w:ascii="Arial" w:eastAsia="Times New Roman" w:hAnsi="Arial" w:cs="Arial"/>
                <w:color w:val="000000"/>
                <w:sz w:val="17"/>
                <w:szCs w:val="17"/>
              </w:rPr>
            </w:pPr>
          </w:p>
        </w:tc>
      </w:tr>
    </w:tbl>
    <w:p w:rsidR="008C74A4" w:rsidRDefault="008C74A4" w:rsidP="00864238">
      <w:pPr>
        <w:spacing w:after="0"/>
        <w:rPr>
          <w:i/>
        </w:rPr>
      </w:pPr>
    </w:p>
    <w:p w:rsidR="00864238" w:rsidRDefault="00864238" w:rsidP="00864238">
      <w:pPr>
        <w:spacing w:after="0"/>
        <w:rPr>
          <w:i/>
        </w:rPr>
      </w:pPr>
    </w:p>
    <w:p w:rsidR="00864238" w:rsidRDefault="00864238" w:rsidP="00864238">
      <w:pPr>
        <w:spacing w:after="0"/>
        <w:rPr>
          <w:i/>
        </w:rPr>
      </w:pPr>
    </w:p>
    <w:p w:rsidR="00864238" w:rsidRDefault="00864238" w:rsidP="00864238">
      <w:pPr>
        <w:spacing w:after="0"/>
        <w:rPr>
          <w:i/>
        </w:rPr>
      </w:pPr>
    </w:p>
    <w:p w:rsidR="00864238" w:rsidRDefault="00864238" w:rsidP="00864238">
      <w:pPr>
        <w:spacing w:after="0"/>
        <w:rPr>
          <w:i/>
        </w:rPr>
      </w:pPr>
    </w:p>
    <w:p w:rsidR="00864238" w:rsidRDefault="00864238" w:rsidP="00864238">
      <w:pPr>
        <w:spacing w:after="0"/>
        <w:rPr>
          <w:i/>
        </w:rPr>
      </w:pPr>
    </w:p>
    <w:p w:rsidR="00864238" w:rsidRPr="00864238" w:rsidRDefault="00864238" w:rsidP="00864238">
      <w:pPr>
        <w:spacing w:after="0"/>
        <w:rPr>
          <w:sz w:val="20"/>
          <w:szCs w:val="20"/>
        </w:rPr>
      </w:pPr>
      <w:r w:rsidRPr="00864238">
        <w:rPr>
          <w:rFonts w:cstheme="minorHAnsi"/>
          <w:sz w:val="20"/>
          <w:szCs w:val="20"/>
        </w:rPr>
        <w:t>©</w:t>
      </w:r>
      <w:r w:rsidRPr="00864238">
        <w:rPr>
          <w:sz w:val="20"/>
          <w:szCs w:val="20"/>
        </w:rPr>
        <w:t>Education Consulting Solutions.  All rights reserved.  May be used by permission only.</w:t>
      </w:r>
    </w:p>
    <w:sectPr w:rsidR="00864238" w:rsidRPr="00864238" w:rsidSect="00E74450">
      <w:pgSz w:w="12240" w:h="15840"/>
      <w:pgMar w:top="1440" w:right="1440" w:bottom="1440" w:left="1440" w:header="720" w:footer="720" w:gutter="0"/>
      <w:pgBorders w:offsetFrom="page">
        <w:top w:val="thinThickSmallGap" w:sz="36" w:space="24" w:color="auto"/>
        <w:left w:val="thinThickSmallGap" w:sz="36" w:space="24" w:color="auto"/>
        <w:bottom w:val="thickThinSmallGap" w:sz="36" w:space="24" w:color="auto"/>
        <w:right w:val="thickThinSmallGap"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B7A" w:rsidRDefault="008A0B7A" w:rsidP="00E74450">
      <w:pPr>
        <w:spacing w:after="0" w:line="240" w:lineRule="auto"/>
      </w:pPr>
      <w:r>
        <w:separator/>
      </w:r>
    </w:p>
  </w:endnote>
  <w:endnote w:type="continuationSeparator" w:id="0">
    <w:p w:rsidR="008A0B7A" w:rsidRDefault="008A0B7A" w:rsidP="00E7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B7A" w:rsidRDefault="008A0B7A" w:rsidP="00E74450">
      <w:pPr>
        <w:spacing w:after="0" w:line="240" w:lineRule="auto"/>
      </w:pPr>
      <w:r>
        <w:separator/>
      </w:r>
    </w:p>
  </w:footnote>
  <w:footnote w:type="continuationSeparator" w:id="0">
    <w:p w:rsidR="008A0B7A" w:rsidRDefault="008A0B7A" w:rsidP="00E74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64039"/>
    <w:multiLevelType w:val="multilevel"/>
    <w:tmpl w:val="0D2E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7F4200"/>
    <w:multiLevelType w:val="multilevel"/>
    <w:tmpl w:val="78FC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4C0E6D"/>
    <w:multiLevelType w:val="multilevel"/>
    <w:tmpl w:val="5552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C4"/>
    <w:rsid w:val="00003FF7"/>
    <w:rsid w:val="000048CE"/>
    <w:rsid w:val="00010E5C"/>
    <w:rsid w:val="00013FCC"/>
    <w:rsid w:val="00015F00"/>
    <w:rsid w:val="00016E5A"/>
    <w:rsid w:val="00025917"/>
    <w:rsid w:val="00025A92"/>
    <w:rsid w:val="00026BEE"/>
    <w:rsid w:val="00032ED6"/>
    <w:rsid w:val="00034EAF"/>
    <w:rsid w:val="00036E21"/>
    <w:rsid w:val="00040E9C"/>
    <w:rsid w:val="00046DB9"/>
    <w:rsid w:val="000523FD"/>
    <w:rsid w:val="00060D66"/>
    <w:rsid w:val="0006210C"/>
    <w:rsid w:val="000671E7"/>
    <w:rsid w:val="000678C4"/>
    <w:rsid w:val="00071C33"/>
    <w:rsid w:val="00072A66"/>
    <w:rsid w:val="00072EC5"/>
    <w:rsid w:val="00074614"/>
    <w:rsid w:val="00074841"/>
    <w:rsid w:val="00080E7C"/>
    <w:rsid w:val="00081DF5"/>
    <w:rsid w:val="000838D9"/>
    <w:rsid w:val="0008477A"/>
    <w:rsid w:val="00091539"/>
    <w:rsid w:val="0009540A"/>
    <w:rsid w:val="000A0C95"/>
    <w:rsid w:val="000A3117"/>
    <w:rsid w:val="000A3856"/>
    <w:rsid w:val="000A5B88"/>
    <w:rsid w:val="000A665B"/>
    <w:rsid w:val="000A72CB"/>
    <w:rsid w:val="000B15B2"/>
    <w:rsid w:val="000B345D"/>
    <w:rsid w:val="000B4C69"/>
    <w:rsid w:val="000C1C6B"/>
    <w:rsid w:val="000C673A"/>
    <w:rsid w:val="000C6F8F"/>
    <w:rsid w:val="000C78FA"/>
    <w:rsid w:val="000D4A95"/>
    <w:rsid w:val="000D562F"/>
    <w:rsid w:val="000D616F"/>
    <w:rsid w:val="000E1806"/>
    <w:rsid w:val="000E1B2A"/>
    <w:rsid w:val="000E28D5"/>
    <w:rsid w:val="000E3322"/>
    <w:rsid w:val="000E41BC"/>
    <w:rsid w:val="000E4340"/>
    <w:rsid w:val="000E5135"/>
    <w:rsid w:val="000F1DBD"/>
    <w:rsid w:val="000F2A20"/>
    <w:rsid w:val="000F43AB"/>
    <w:rsid w:val="000F5300"/>
    <w:rsid w:val="000F5850"/>
    <w:rsid w:val="000F629C"/>
    <w:rsid w:val="000F6A6B"/>
    <w:rsid w:val="001120DD"/>
    <w:rsid w:val="00112C6F"/>
    <w:rsid w:val="00114611"/>
    <w:rsid w:val="00120BBC"/>
    <w:rsid w:val="00121C06"/>
    <w:rsid w:val="00122B5A"/>
    <w:rsid w:val="00124FBA"/>
    <w:rsid w:val="00131F64"/>
    <w:rsid w:val="001374F2"/>
    <w:rsid w:val="00142066"/>
    <w:rsid w:val="00146E65"/>
    <w:rsid w:val="00147BA1"/>
    <w:rsid w:val="00150E6F"/>
    <w:rsid w:val="00151B6D"/>
    <w:rsid w:val="00152817"/>
    <w:rsid w:val="00153C22"/>
    <w:rsid w:val="00160E2A"/>
    <w:rsid w:val="0016591B"/>
    <w:rsid w:val="001664EF"/>
    <w:rsid w:val="00175307"/>
    <w:rsid w:val="00180EF7"/>
    <w:rsid w:val="00186356"/>
    <w:rsid w:val="00187636"/>
    <w:rsid w:val="00193256"/>
    <w:rsid w:val="00194551"/>
    <w:rsid w:val="001A0AC5"/>
    <w:rsid w:val="001A222E"/>
    <w:rsid w:val="001A46C8"/>
    <w:rsid w:val="001B1EA7"/>
    <w:rsid w:val="001C407B"/>
    <w:rsid w:val="001D0259"/>
    <w:rsid w:val="001D6EE1"/>
    <w:rsid w:val="001E233E"/>
    <w:rsid w:val="001E3812"/>
    <w:rsid w:val="001E3AA2"/>
    <w:rsid w:val="001F3712"/>
    <w:rsid w:val="001F40C9"/>
    <w:rsid w:val="00203F26"/>
    <w:rsid w:val="00211D7C"/>
    <w:rsid w:val="00215E77"/>
    <w:rsid w:val="00216315"/>
    <w:rsid w:val="00221FB2"/>
    <w:rsid w:val="00232BAC"/>
    <w:rsid w:val="00235D7F"/>
    <w:rsid w:val="00235D82"/>
    <w:rsid w:val="00237F82"/>
    <w:rsid w:val="00240789"/>
    <w:rsid w:val="0024087B"/>
    <w:rsid w:val="00243D6B"/>
    <w:rsid w:val="00247291"/>
    <w:rsid w:val="00251AE1"/>
    <w:rsid w:val="002551AF"/>
    <w:rsid w:val="00263F9C"/>
    <w:rsid w:val="00265BB1"/>
    <w:rsid w:val="00267FCE"/>
    <w:rsid w:val="00272D46"/>
    <w:rsid w:val="00273274"/>
    <w:rsid w:val="00274B2A"/>
    <w:rsid w:val="00284831"/>
    <w:rsid w:val="00293648"/>
    <w:rsid w:val="002A155E"/>
    <w:rsid w:val="002B2DB4"/>
    <w:rsid w:val="002B4299"/>
    <w:rsid w:val="002B5951"/>
    <w:rsid w:val="002C1FDB"/>
    <w:rsid w:val="002C438F"/>
    <w:rsid w:val="002C6E6B"/>
    <w:rsid w:val="002D0C89"/>
    <w:rsid w:val="002D422C"/>
    <w:rsid w:val="002E08D5"/>
    <w:rsid w:val="002E5589"/>
    <w:rsid w:val="002E6B35"/>
    <w:rsid w:val="002E7CD1"/>
    <w:rsid w:val="002F015E"/>
    <w:rsid w:val="002F0C00"/>
    <w:rsid w:val="0030264E"/>
    <w:rsid w:val="00304FF7"/>
    <w:rsid w:val="003061A3"/>
    <w:rsid w:val="00311299"/>
    <w:rsid w:val="00311FF1"/>
    <w:rsid w:val="003129D4"/>
    <w:rsid w:val="00314BCA"/>
    <w:rsid w:val="00316989"/>
    <w:rsid w:val="003175A9"/>
    <w:rsid w:val="003240DC"/>
    <w:rsid w:val="003251A0"/>
    <w:rsid w:val="00325701"/>
    <w:rsid w:val="00325C30"/>
    <w:rsid w:val="003311D3"/>
    <w:rsid w:val="003320D7"/>
    <w:rsid w:val="0033300E"/>
    <w:rsid w:val="00335A9F"/>
    <w:rsid w:val="0034098B"/>
    <w:rsid w:val="00341A42"/>
    <w:rsid w:val="00342359"/>
    <w:rsid w:val="00343F59"/>
    <w:rsid w:val="00345C9A"/>
    <w:rsid w:val="00347F67"/>
    <w:rsid w:val="003522E5"/>
    <w:rsid w:val="00356F0A"/>
    <w:rsid w:val="00366805"/>
    <w:rsid w:val="00371616"/>
    <w:rsid w:val="0037244B"/>
    <w:rsid w:val="003774DE"/>
    <w:rsid w:val="00380E37"/>
    <w:rsid w:val="00381285"/>
    <w:rsid w:val="0038188D"/>
    <w:rsid w:val="00392682"/>
    <w:rsid w:val="00394BF5"/>
    <w:rsid w:val="00396BC4"/>
    <w:rsid w:val="00397210"/>
    <w:rsid w:val="003A0878"/>
    <w:rsid w:val="003B1C18"/>
    <w:rsid w:val="003B338B"/>
    <w:rsid w:val="003B6ACE"/>
    <w:rsid w:val="003D37B0"/>
    <w:rsid w:val="003D3B5D"/>
    <w:rsid w:val="003E0157"/>
    <w:rsid w:val="003E05F3"/>
    <w:rsid w:val="003E3677"/>
    <w:rsid w:val="003F1A61"/>
    <w:rsid w:val="003F265A"/>
    <w:rsid w:val="003F46CC"/>
    <w:rsid w:val="003F7832"/>
    <w:rsid w:val="003F7D3E"/>
    <w:rsid w:val="00401907"/>
    <w:rsid w:val="00401F02"/>
    <w:rsid w:val="00403547"/>
    <w:rsid w:val="00406052"/>
    <w:rsid w:val="00406EFF"/>
    <w:rsid w:val="00410275"/>
    <w:rsid w:val="00411661"/>
    <w:rsid w:val="00413A06"/>
    <w:rsid w:val="00415263"/>
    <w:rsid w:val="00417253"/>
    <w:rsid w:val="004253BC"/>
    <w:rsid w:val="00430364"/>
    <w:rsid w:val="0043138A"/>
    <w:rsid w:val="00432AD1"/>
    <w:rsid w:val="00432F3C"/>
    <w:rsid w:val="004350B2"/>
    <w:rsid w:val="00437A3C"/>
    <w:rsid w:val="00445694"/>
    <w:rsid w:val="0045198D"/>
    <w:rsid w:val="004602DB"/>
    <w:rsid w:val="00460F47"/>
    <w:rsid w:val="00464676"/>
    <w:rsid w:val="004662B5"/>
    <w:rsid w:val="004678DB"/>
    <w:rsid w:val="00472245"/>
    <w:rsid w:val="0047556E"/>
    <w:rsid w:val="00477468"/>
    <w:rsid w:val="004837E1"/>
    <w:rsid w:val="00493DF6"/>
    <w:rsid w:val="00497EB0"/>
    <w:rsid w:val="004A0745"/>
    <w:rsid w:val="004A159F"/>
    <w:rsid w:val="004B543D"/>
    <w:rsid w:val="004C0765"/>
    <w:rsid w:val="004C0C2C"/>
    <w:rsid w:val="004C1A81"/>
    <w:rsid w:val="004C2078"/>
    <w:rsid w:val="004D0331"/>
    <w:rsid w:val="004D26FF"/>
    <w:rsid w:val="004E1775"/>
    <w:rsid w:val="004E27C8"/>
    <w:rsid w:val="004F01D4"/>
    <w:rsid w:val="004F54A8"/>
    <w:rsid w:val="005035A4"/>
    <w:rsid w:val="00506419"/>
    <w:rsid w:val="005213A3"/>
    <w:rsid w:val="00527DE8"/>
    <w:rsid w:val="00531EB6"/>
    <w:rsid w:val="00533C30"/>
    <w:rsid w:val="005341C9"/>
    <w:rsid w:val="00535403"/>
    <w:rsid w:val="00536911"/>
    <w:rsid w:val="005405D4"/>
    <w:rsid w:val="00542F05"/>
    <w:rsid w:val="0054485C"/>
    <w:rsid w:val="00545628"/>
    <w:rsid w:val="005466CD"/>
    <w:rsid w:val="0055619C"/>
    <w:rsid w:val="00562189"/>
    <w:rsid w:val="005637BF"/>
    <w:rsid w:val="00563C3B"/>
    <w:rsid w:val="00566112"/>
    <w:rsid w:val="0056660E"/>
    <w:rsid w:val="00566B35"/>
    <w:rsid w:val="00575C21"/>
    <w:rsid w:val="005816B3"/>
    <w:rsid w:val="00587283"/>
    <w:rsid w:val="00587BD1"/>
    <w:rsid w:val="00594355"/>
    <w:rsid w:val="00596B3D"/>
    <w:rsid w:val="005A0293"/>
    <w:rsid w:val="005A0C73"/>
    <w:rsid w:val="005A1EEA"/>
    <w:rsid w:val="005A4E20"/>
    <w:rsid w:val="005B38B5"/>
    <w:rsid w:val="005B4490"/>
    <w:rsid w:val="005C317B"/>
    <w:rsid w:val="005C5A90"/>
    <w:rsid w:val="005D060C"/>
    <w:rsid w:val="005D1E54"/>
    <w:rsid w:val="005E34BD"/>
    <w:rsid w:val="005E55C3"/>
    <w:rsid w:val="005E7370"/>
    <w:rsid w:val="005F2C36"/>
    <w:rsid w:val="005F3C6C"/>
    <w:rsid w:val="005F410A"/>
    <w:rsid w:val="00602472"/>
    <w:rsid w:val="00603D32"/>
    <w:rsid w:val="00611623"/>
    <w:rsid w:val="00614FE1"/>
    <w:rsid w:val="00621B35"/>
    <w:rsid w:val="00624C85"/>
    <w:rsid w:val="00631E1A"/>
    <w:rsid w:val="00650116"/>
    <w:rsid w:val="00650F7E"/>
    <w:rsid w:val="0066517E"/>
    <w:rsid w:val="00673465"/>
    <w:rsid w:val="00677BCC"/>
    <w:rsid w:val="00682D31"/>
    <w:rsid w:val="006848DF"/>
    <w:rsid w:val="00684A2A"/>
    <w:rsid w:val="00687BB8"/>
    <w:rsid w:val="006901F1"/>
    <w:rsid w:val="006912C6"/>
    <w:rsid w:val="0069175C"/>
    <w:rsid w:val="006947EE"/>
    <w:rsid w:val="006952F4"/>
    <w:rsid w:val="00697851"/>
    <w:rsid w:val="006A76D9"/>
    <w:rsid w:val="006B2A0B"/>
    <w:rsid w:val="006C4B2F"/>
    <w:rsid w:val="006C4D32"/>
    <w:rsid w:val="006C55F7"/>
    <w:rsid w:val="006C7475"/>
    <w:rsid w:val="006D2D57"/>
    <w:rsid w:val="006E2E79"/>
    <w:rsid w:val="006E74A5"/>
    <w:rsid w:val="006F0C41"/>
    <w:rsid w:val="006F1D90"/>
    <w:rsid w:val="006F1FA7"/>
    <w:rsid w:val="006F2852"/>
    <w:rsid w:val="006F4EB9"/>
    <w:rsid w:val="007046B5"/>
    <w:rsid w:val="007131FC"/>
    <w:rsid w:val="00713E0F"/>
    <w:rsid w:val="0071633A"/>
    <w:rsid w:val="00721D1D"/>
    <w:rsid w:val="007230F6"/>
    <w:rsid w:val="00724AFE"/>
    <w:rsid w:val="00724FC1"/>
    <w:rsid w:val="0072652B"/>
    <w:rsid w:val="007319E3"/>
    <w:rsid w:val="00732D50"/>
    <w:rsid w:val="00732E03"/>
    <w:rsid w:val="0073453B"/>
    <w:rsid w:val="00740234"/>
    <w:rsid w:val="0074675E"/>
    <w:rsid w:val="00752EE6"/>
    <w:rsid w:val="00761FE5"/>
    <w:rsid w:val="00765098"/>
    <w:rsid w:val="00766DFE"/>
    <w:rsid w:val="00770C23"/>
    <w:rsid w:val="00773854"/>
    <w:rsid w:val="00776646"/>
    <w:rsid w:val="007779FF"/>
    <w:rsid w:val="00782BC9"/>
    <w:rsid w:val="00783C7A"/>
    <w:rsid w:val="00790850"/>
    <w:rsid w:val="00790F22"/>
    <w:rsid w:val="00792B88"/>
    <w:rsid w:val="007A692E"/>
    <w:rsid w:val="007B0E71"/>
    <w:rsid w:val="007B58E5"/>
    <w:rsid w:val="007B73B2"/>
    <w:rsid w:val="007B74DC"/>
    <w:rsid w:val="007C7BE7"/>
    <w:rsid w:val="007D249F"/>
    <w:rsid w:val="007D2F7C"/>
    <w:rsid w:val="007D3950"/>
    <w:rsid w:val="007D4C81"/>
    <w:rsid w:val="007E18A6"/>
    <w:rsid w:val="007E664B"/>
    <w:rsid w:val="007F682E"/>
    <w:rsid w:val="00801716"/>
    <w:rsid w:val="00802ABD"/>
    <w:rsid w:val="00803409"/>
    <w:rsid w:val="00805D3E"/>
    <w:rsid w:val="0082167B"/>
    <w:rsid w:val="00821E10"/>
    <w:rsid w:val="00827541"/>
    <w:rsid w:val="008360AB"/>
    <w:rsid w:val="00836A77"/>
    <w:rsid w:val="008370A3"/>
    <w:rsid w:val="008405AA"/>
    <w:rsid w:val="00842DD8"/>
    <w:rsid w:val="0084312D"/>
    <w:rsid w:val="00844FD2"/>
    <w:rsid w:val="008605EC"/>
    <w:rsid w:val="00860D11"/>
    <w:rsid w:val="00864238"/>
    <w:rsid w:val="00884FCD"/>
    <w:rsid w:val="008901BF"/>
    <w:rsid w:val="008914D5"/>
    <w:rsid w:val="00893F8E"/>
    <w:rsid w:val="00895081"/>
    <w:rsid w:val="00897D30"/>
    <w:rsid w:val="008A0B7A"/>
    <w:rsid w:val="008A225C"/>
    <w:rsid w:val="008A288C"/>
    <w:rsid w:val="008B16B4"/>
    <w:rsid w:val="008C04EF"/>
    <w:rsid w:val="008C0736"/>
    <w:rsid w:val="008C1487"/>
    <w:rsid w:val="008C2DE4"/>
    <w:rsid w:val="008C74A4"/>
    <w:rsid w:val="008D007E"/>
    <w:rsid w:val="008D38A0"/>
    <w:rsid w:val="008D4316"/>
    <w:rsid w:val="008E522A"/>
    <w:rsid w:val="008F40A1"/>
    <w:rsid w:val="008F6B57"/>
    <w:rsid w:val="00900981"/>
    <w:rsid w:val="009036C0"/>
    <w:rsid w:val="00904E7A"/>
    <w:rsid w:val="009055DD"/>
    <w:rsid w:val="009059CE"/>
    <w:rsid w:val="00910D2F"/>
    <w:rsid w:val="009124E8"/>
    <w:rsid w:val="00913C52"/>
    <w:rsid w:val="00914791"/>
    <w:rsid w:val="00915B05"/>
    <w:rsid w:val="009160E4"/>
    <w:rsid w:val="0092559D"/>
    <w:rsid w:val="00930570"/>
    <w:rsid w:val="0093175F"/>
    <w:rsid w:val="00935BFD"/>
    <w:rsid w:val="00943648"/>
    <w:rsid w:val="0094388A"/>
    <w:rsid w:val="009447D5"/>
    <w:rsid w:val="00946DCC"/>
    <w:rsid w:val="00947C31"/>
    <w:rsid w:val="009609A9"/>
    <w:rsid w:val="00970F94"/>
    <w:rsid w:val="00971767"/>
    <w:rsid w:val="00972EE2"/>
    <w:rsid w:val="009746F3"/>
    <w:rsid w:val="009773C5"/>
    <w:rsid w:val="00980FEE"/>
    <w:rsid w:val="00993021"/>
    <w:rsid w:val="00994029"/>
    <w:rsid w:val="00994358"/>
    <w:rsid w:val="0099796B"/>
    <w:rsid w:val="009A21D8"/>
    <w:rsid w:val="009A5B13"/>
    <w:rsid w:val="009B12CC"/>
    <w:rsid w:val="009B26F9"/>
    <w:rsid w:val="009B3FC9"/>
    <w:rsid w:val="009B6E7E"/>
    <w:rsid w:val="009C1459"/>
    <w:rsid w:val="009C4468"/>
    <w:rsid w:val="009C4AE1"/>
    <w:rsid w:val="009D16DB"/>
    <w:rsid w:val="009D3410"/>
    <w:rsid w:val="009D3E92"/>
    <w:rsid w:val="009D43F2"/>
    <w:rsid w:val="009D44E6"/>
    <w:rsid w:val="009E4E74"/>
    <w:rsid w:val="009E688D"/>
    <w:rsid w:val="009F2D98"/>
    <w:rsid w:val="009F4277"/>
    <w:rsid w:val="009F6E8D"/>
    <w:rsid w:val="00A04E49"/>
    <w:rsid w:val="00A055EB"/>
    <w:rsid w:val="00A14E65"/>
    <w:rsid w:val="00A23E78"/>
    <w:rsid w:val="00A31510"/>
    <w:rsid w:val="00A31D41"/>
    <w:rsid w:val="00A3312D"/>
    <w:rsid w:val="00A35FBA"/>
    <w:rsid w:val="00A36C77"/>
    <w:rsid w:val="00A44B6B"/>
    <w:rsid w:val="00A54B75"/>
    <w:rsid w:val="00A566F1"/>
    <w:rsid w:val="00A57A79"/>
    <w:rsid w:val="00A631FA"/>
    <w:rsid w:val="00A728E2"/>
    <w:rsid w:val="00A779CA"/>
    <w:rsid w:val="00A80DCD"/>
    <w:rsid w:val="00A8644C"/>
    <w:rsid w:val="00A86680"/>
    <w:rsid w:val="00A9038F"/>
    <w:rsid w:val="00A92560"/>
    <w:rsid w:val="00A929A5"/>
    <w:rsid w:val="00A95E57"/>
    <w:rsid w:val="00A969B5"/>
    <w:rsid w:val="00AA198D"/>
    <w:rsid w:val="00AA19A3"/>
    <w:rsid w:val="00AA4076"/>
    <w:rsid w:val="00AA6238"/>
    <w:rsid w:val="00AA698C"/>
    <w:rsid w:val="00AB18AD"/>
    <w:rsid w:val="00AE1C89"/>
    <w:rsid w:val="00AF1A38"/>
    <w:rsid w:val="00AF33D5"/>
    <w:rsid w:val="00AF38A0"/>
    <w:rsid w:val="00B0025A"/>
    <w:rsid w:val="00B01156"/>
    <w:rsid w:val="00B04AA8"/>
    <w:rsid w:val="00B05CE9"/>
    <w:rsid w:val="00B06604"/>
    <w:rsid w:val="00B07FA4"/>
    <w:rsid w:val="00B1133E"/>
    <w:rsid w:val="00B1790D"/>
    <w:rsid w:val="00B22632"/>
    <w:rsid w:val="00B23FAE"/>
    <w:rsid w:val="00B26760"/>
    <w:rsid w:val="00B330C7"/>
    <w:rsid w:val="00B37763"/>
    <w:rsid w:val="00B37A3A"/>
    <w:rsid w:val="00B4239B"/>
    <w:rsid w:val="00B4475A"/>
    <w:rsid w:val="00B526C4"/>
    <w:rsid w:val="00B65E93"/>
    <w:rsid w:val="00B660B2"/>
    <w:rsid w:val="00B747B1"/>
    <w:rsid w:val="00B758B1"/>
    <w:rsid w:val="00B762E6"/>
    <w:rsid w:val="00B816A9"/>
    <w:rsid w:val="00B854F7"/>
    <w:rsid w:val="00B85DCB"/>
    <w:rsid w:val="00B86A8A"/>
    <w:rsid w:val="00B91923"/>
    <w:rsid w:val="00B91CDD"/>
    <w:rsid w:val="00B95AD1"/>
    <w:rsid w:val="00BA6717"/>
    <w:rsid w:val="00BC2676"/>
    <w:rsid w:val="00BC287E"/>
    <w:rsid w:val="00BC6ADF"/>
    <w:rsid w:val="00BC763C"/>
    <w:rsid w:val="00BD513C"/>
    <w:rsid w:val="00BE0B32"/>
    <w:rsid w:val="00BE2030"/>
    <w:rsid w:val="00BF2D6C"/>
    <w:rsid w:val="00C132A3"/>
    <w:rsid w:val="00C20AEE"/>
    <w:rsid w:val="00C20CF4"/>
    <w:rsid w:val="00C23BE6"/>
    <w:rsid w:val="00C41345"/>
    <w:rsid w:val="00C41A86"/>
    <w:rsid w:val="00C44B21"/>
    <w:rsid w:val="00C47047"/>
    <w:rsid w:val="00C533F5"/>
    <w:rsid w:val="00C53675"/>
    <w:rsid w:val="00C53FA4"/>
    <w:rsid w:val="00C548DA"/>
    <w:rsid w:val="00C555A8"/>
    <w:rsid w:val="00C65192"/>
    <w:rsid w:val="00C700E8"/>
    <w:rsid w:val="00C74C4F"/>
    <w:rsid w:val="00C75486"/>
    <w:rsid w:val="00C83D0A"/>
    <w:rsid w:val="00C84513"/>
    <w:rsid w:val="00CA5872"/>
    <w:rsid w:val="00CB0A29"/>
    <w:rsid w:val="00CB7485"/>
    <w:rsid w:val="00CC301D"/>
    <w:rsid w:val="00CC65EA"/>
    <w:rsid w:val="00CC79A4"/>
    <w:rsid w:val="00CD1F0C"/>
    <w:rsid w:val="00CD2CF9"/>
    <w:rsid w:val="00CE05CB"/>
    <w:rsid w:val="00CF60EF"/>
    <w:rsid w:val="00CF705A"/>
    <w:rsid w:val="00D01D89"/>
    <w:rsid w:val="00D1110C"/>
    <w:rsid w:val="00D21411"/>
    <w:rsid w:val="00D2494B"/>
    <w:rsid w:val="00D25353"/>
    <w:rsid w:val="00D260D6"/>
    <w:rsid w:val="00D27855"/>
    <w:rsid w:val="00D41E89"/>
    <w:rsid w:val="00D46B43"/>
    <w:rsid w:val="00D54372"/>
    <w:rsid w:val="00D561FC"/>
    <w:rsid w:val="00D56684"/>
    <w:rsid w:val="00D5715F"/>
    <w:rsid w:val="00D653D8"/>
    <w:rsid w:val="00D71A95"/>
    <w:rsid w:val="00D726CE"/>
    <w:rsid w:val="00D73834"/>
    <w:rsid w:val="00D74B9E"/>
    <w:rsid w:val="00D75471"/>
    <w:rsid w:val="00D841E7"/>
    <w:rsid w:val="00D9424E"/>
    <w:rsid w:val="00DA2653"/>
    <w:rsid w:val="00DD4552"/>
    <w:rsid w:val="00DD6B15"/>
    <w:rsid w:val="00DE08C8"/>
    <w:rsid w:val="00DE7AC5"/>
    <w:rsid w:val="00DF192C"/>
    <w:rsid w:val="00DF199D"/>
    <w:rsid w:val="00DF3B35"/>
    <w:rsid w:val="00DF5B60"/>
    <w:rsid w:val="00DF7201"/>
    <w:rsid w:val="00DF7999"/>
    <w:rsid w:val="00E01BF8"/>
    <w:rsid w:val="00E0222B"/>
    <w:rsid w:val="00E04EB9"/>
    <w:rsid w:val="00E1344C"/>
    <w:rsid w:val="00E23CC1"/>
    <w:rsid w:val="00E374E8"/>
    <w:rsid w:val="00E57CD0"/>
    <w:rsid w:val="00E603AB"/>
    <w:rsid w:val="00E6275F"/>
    <w:rsid w:val="00E62953"/>
    <w:rsid w:val="00E6431A"/>
    <w:rsid w:val="00E67587"/>
    <w:rsid w:val="00E71AB3"/>
    <w:rsid w:val="00E74450"/>
    <w:rsid w:val="00E80CE7"/>
    <w:rsid w:val="00E812C7"/>
    <w:rsid w:val="00E8778F"/>
    <w:rsid w:val="00E9005F"/>
    <w:rsid w:val="00E9070A"/>
    <w:rsid w:val="00E90C7D"/>
    <w:rsid w:val="00E91428"/>
    <w:rsid w:val="00E96627"/>
    <w:rsid w:val="00EA01AC"/>
    <w:rsid w:val="00EA0E68"/>
    <w:rsid w:val="00EA2BFF"/>
    <w:rsid w:val="00EA52A1"/>
    <w:rsid w:val="00EA56B4"/>
    <w:rsid w:val="00EA78DC"/>
    <w:rsid w:val="00EB1891"/>
    <w:rsid w:val="00EB1E80"/>
    <w:rsid w:val="00EB64D8"/>
    <w:rsid w:val="00EC07F5"/>
    <w:rsid w:val="00ED03E5"/>
    <w:rsid w:val="00ED1830"/>
    <w:rsid w:val="00ED1B93"/>
    <w:rsid w:val="00ED2F68"/>
    <w:rsid w:val="00ED3563"/>
    <w:rsid w:val="00ED376A"/>
    <w:rsid w:val="00ED4CDA"/>
    <w:rsid w:val="00ED4FA5"/>
    <w:rsid w:val="00EE5EBD"/>
    <w:rsid w:val="00EE6A8F"/>
    <w:rsid w:val="00EF0121"/>
    <w:rsid w:val="00EF2A24"/>
    <w:rsid w:val="00F01D67"/>
    <w:rsid w:val="00F022D0"/>
    <w:rsid w:val="00F02684"/>
    <w:rsid w:val="00F02EB8"/>
    <w:rsid w:val="00F066A4"/>
    <w:rsid w:val="00F06728"/>
    <w:rsid w:val="00F06F3C"/>
    <w:rsid w:val="00F11303"/>
    <w:rsid w:val="00F14031"/>
    <w:rsid w:val="00F22923"/>
    <w:rsid w:val="00F24A7A"/>
    <w:rsid w:val="00F35123"/>
    <w:rsid w:val="00F43EFD"/>
    <w:rsid w:val="00F45ED8"/>
    <w:rsid w:val="00F61C47"/>
    <w:rsid w:val="00F61D95"/>
    <w:rsid w:val="00F76A91"/>
    <w:rsid w:val="00F85228"/>
    <w:rsid w:val="00F86B13"/>
    <w:rsid w:val="00F93D05"/>
    <w:rsid w:val="00F962FE"/>
    <w:rsid w:val="00FB1127"/>
    <w:rsid w:val="00FB1D82"/>
    <w:rsid w:val="00FB62FA"/>
    <w:rsid w:val="00FC2E31"/>
    <w:rsid w:val="00FC4351"/>
    <w:rsid w:val="00FD1E05"/>
    <w:rsid w:val="00FD1E70"/>
    <w:rsid w:val="00FD5D25"/>
    <w:rsid w:val="00FE1B90"/>
    <w:rsid w:val="00FE7AFC"/>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77F2"/>
  <w15:docId w15:val="{B974D168-912D-4B96-B2DB-A4DE00A0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50"/>
  </w:style>
  <w:style w:type="paragraph" w:styleId="Footer">
    <w:name w:val="footer"/>
    <w:basedOn w:val="Normal"/>
    <w:link w:val="FooterChar"/>
    <w:uiPriority w:val="99"/>
    <w:unhideWhenUsed/>
    <w:rsid w:val="00E74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50"/>
  </w:style>
  <w:style w:type="paragraph" w:styleId="BalloonText">
    <w:name w:val="Balloon Text"/>
    <w:basedOn w:val="Normal"/>
    <w:link w:val="BalloonTextChar"/>
    <w:uiPriority w:val="99"/>
    <w:semiHidden/>
    <w:unhideWhenUsed/>
    <w:rsid w:val="008C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343623">
      <w:bodyDiv w:val="1"/>
      <w:marLeft w:val="0"/>
      <w:marRight w:val="0"/>
      <w:marTop w:val="0"/>
      <w:marBottom w:val="0"/>
      <w:divBdr>
        <w:top w:val="none" w:sz="0" w:space="0" w:color="auto"/>
        <w:left w:val="none" w:sz="0" w:space="0" w:color="auto"/>
        <w:bottom w:val="none" w:sz="0" w:space="0" w:color="auto"/>
        <w:right w:val="none" w:sz="0" w:space="0" w:color="auto"/>
      </w:divBdr>
      <w:divsChild>
        <w:div w:id="630092083">
          <w:marLeft w:val="0"/>
          <w:marRight w:val="0"/>
          <w:marTop w:val="0"/>
          <w:marBottom w:val="0"/>
          <w:divBdr>
            <w:top w:val="none" w:sz="0" w:space="0" w:color="auto"/>
            <w:left w:val="none" w:sz="0" w:space="0" w:color="auto"/>
            <w:bottom w:val="none" w:sz="0" w:space="0" w:color="auto"/>
            <w:right w:val="none" w:sz="0" w:space="0" w:color="auto"/>
          </w:divBdr>
          <w:divsChild>
            <w:div w:id="725373168">
              <w:marLeft w:val="0"/>
              <w:marRight w:val="0"/>
              <w:marTop w:val="0"/>
              <w:marBottom w:val="0"/>
              <w:divBdr>
                <w:top w:val="none" w:sz="0" w:space="0" w:color="auto"/>
                <w:left w:val="none" w:sz="0" w:space="0" w:color="auto"/>
                <w:bottom w:val="none" w:sz="0" w:space="0" w:color="auto"/>
                <w:right w:val="none" w:sz="0" w:space="0" w:color="auto"/>
              </w:divBdr>
              <w:divsChild>
                <w:div w:id="14463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fap.ed.gov/qadocs/ConsumerModule/ConsumerInfoAct4.doc" TargetMode="External"/><Relationship Id="rId18" Type="http://schemas.openxmlformats.org/officeDocument/2006/relationships/hyperlink" Target="http://www.ifap.ed.gov/qadocs/ConsumerModule/ConsumerInfoAct9.doc" TargetMode="External"/><Relationship Id="rId26" Type="http://schemas.openxmlformats.org/officeDocument/2006/relationships/hyperlink" Target="http://ecfr.gpoaccess.gov/cgi/t/text/text-idx?c=ecfr&amp;sid=5df5e09ae9a303d78e3288be04493aaf&amp;rgn=div8&amp;view=text&amp;node=34:3.1.3.1.2.1.23.2&amp;idno=34" TargetMode="External"/><Relationship Id="rId39" Type="http://schemas.openxmlformats.org/officeDocument/2006/relationships/hyperlink" Target="http://ecfr.gpoaccess.gov/cgi/t/text/text-idx?c=ecfr&amp;sid=5df5e09ae9a303d78e3288be04493aaf&amp;rgn=div8&amp;view=text&amp;node=34:3.1.3.1.34.4.39.4&amp;idno=34" TargetMode="External"/><Relationship Id="rId21" Type="http://schemas.openxmlformats.org/officeDocument/2006/relationships/hyperlink" Target="http://www.ed.gov/admins/lead/safety/campus.html" TargetMode="External"/><Relationship Id="rId34" Type="http://schemas.openxmlformats.org/officeDocument/2006/relationships/hyperlink" Target="http://ecfr.gpoaccess.gov/cgi/t/text/text-idx?c=ecfr&amp;sid=5df5e09ae9a303d78e3288be04493aaf&amp;rgn=div8&amp;view=text&amp;node=34:3.1.3.1.34.1.39.7&amp;idno=34" TargetMode="External"/><Relationship Id="rId42" Type="http://schemas.openxmlformats.org/officeDocument/2006/relationships/hyperlink" Target="http://ecfr.gpoaccess.gov/cgi/t/text/text-idx?c=ecfr&amp;sid=5df5e09ae9a303d78e3288be04493aaf&amp;rgn=div8&amp;view=text&amp;node=34:3.1.3.1.34.4.39.7&amp;idno=34" TargetMode="External"/><Relationship Id="rId47" Type="http://schemas.openxmlformats.org/officeDocument/2006/relationships/hyperlink" Target="http://ecfr.gpoaccess.gov/cgi/t/text/text-idx?c=ecfr&amp;sid=5df5e09ae9a303d78e3288be04493aaf&amp;rgn=div8&amp;view=text&amp;node=34:3.1.3.1.34.6.39.3&amp;idno=34" TargetMode="External"/><Relationship Id="rId50" Type="http://schemas.openxmlformats.org/officeDocument/2006/relationships/hyperlink" Target="http://ecfr.gpoaccess.gov/cgi/t/text/text-idx?c=ecfr&amp;sid=5df5e09ae9a303d78e3288be04493aaf&amp;rgn=div8&amp;view=text&amp;node=34:4.1.1.1.3.3.1.6&amp;idno=34" TargetMode="External"/><Relationship Id="rId55" Type="http://schemas.openxmlformats.org/officeDocument/2006/relationships/hyperlink" Target="http://ifap.ed.gov/dpcletters/attachments/GEN0812FP0810AttachHEOADCL.pdf" TargetMode="External"/><Relationship Id="rId63" Type="http://schemas.openxmlformats.org/officeDocument/2006/relationships/hyperlink" Target="http://www.ifap.ed.gov/qadocs/ConsumerModule/ConsumerInfoAct2.doc" TargetMode="External"/><Relationship Id="rId68" Type="http://schemas.openxmlformats.org/officeDocument/2006/relationships/hyperlink" Target="http://www.ifap.ed.gov/qadocs/ConsumerModule/ConsumerInfoAct6.doc" TargetMode="External"/><Relationship Id="rId76" Type="http://schemas.openxmlformats.org/officeDocument/2006/relationships/hyperlink" Target="http://www.ifap.ed.gov/qadocs/ConsumerModule/ConsumerInfoAct9.doc" TargetMode="External"/><Relationship Id="rId7" Type="http://schemas.openxmlformats.org/officeDocument/2006/relationships/image" Target="media/image1.gif"/><Relationship Id="rId71" Type="http://schemas.openxmlformats.org/officeDocument/2006/relationships/hyperlink" Target="http://thomas.loc.gov/cgi-bin/bdquery/z?d106:SN00900:|TOM:/bss/d106query.html|" TargetMode="External"/><Relationship Id="rId2" Type="http://schemas.openxmlformats.org/officeDocument/2006/relationships/styles" Target="styles.xml"/><Relationship Id="rId16" Type="http://schemas.openxmlformats.org/officeDocument/2006/relationships/hyperlink" Target="http://www.ifap.ed.gov/qadocs/ConsumerModule/ConsumerInfoAct7.doc" TargetMode="External"/><Relationship Id="rId29" Type="http://schemas.openxmlformats.org/officeDocument/2006/relationships/hyperlink" Target="http://ecfr.gpoaccess.gov/cgi/t/text/text-idx?c=ecfr&amp;sid=5df5e09ae9a303d78e3288be04493aaf&amp;rgn=div8&amp;view=text&amp;node=34:3.1.3.1.2.2.23.3&amp;idno=34" TargetMode="External"/><Relationship Id="rId11" Type="http://schemas.openxmlformats.org/officeDocument/2006/relationships/hyperlink" Target="http://www.ifap.ed.gov/qadocs/ConsumerModule/ConsumerInfoAct2.doc" TargetMode="External"/><Relationship Id="rId24" Type="http://schemas.openxmlformats.org/officeDocument/2006/relationships/hyperlink" Target="http://ecfr.gpoaccess.gov/cgi/t/text/text-idx?c=ecfr&amp;sid=5df5e09ae9a303d78e3288be04493aaf&amp;rgn=div8&amp;view=text&amp;node=34:1.1.1.1.34.4.138.2&amp;idno=34" TargetMode="External"/><Relationship Id="rId32" Type="http://schemas.openxmlformats.org/officeDocument/2006/relationships/hyperlink" Target="http://ecfr.gpoaccess.gov/cgi/t/text/text-idx?c=ecfr&amp;sid=5df5e09ae9a303d78e3288be04493aaf&amp;rgn=div8&amp;view=text&amp;node=34:3.1.3.1.2.4.23.1&amp;idno=34" TargetMode="External"/><Relationship Id="rId37" Type="http://schemas.openxmlformats.org/officeDocument/2006/relationships/hyperlink" Target="http://ecfr.gpoaccess.gov/cgi/t/text/text-idx?c=ecfr&amp;sid=5df5e09ae9a303d78e3288be04493aaf&amp;rgn=div8&amp;view=text&amp;node=34:3.1.3.1.34.4.39.2&amp;idno=34" TargetMode="External"/><Relationship Id="rId40" Type="http://schemas.openxmlformats.org/officeDocument/2006/relationships/hyperlink" Target="http://ecfr.gpoaccess.gov/cgi/t/text/text-idx?c=ecfr&amp;sid=5df5e09ae9a303d78e3288be04493aaf&amp;rgn=div8&amp;view=text&amp;node=34:3.1.3.1.34.4.39.5&amp;idno=34" TargetMode="External"/><Relationship Id="rId45" Type="http://schemas.openxmlformats.org/officeDocument/2006/relationships/hyperlink" Target="http://ecfr.gpoaccess.gov/cgi/t/text/text-idx?c=ecfr&amp;sid=5df5e09ae9a303d78e3288be04493aaf&amp;rgn=div8&amp;view=text&amp;node=34:3.1.3.1.34.6.39.1&amp;idno=34" TargetMode="External"/><Relationship Id="rId53" Type="http://schemas.openxmlformats.org/officeDocument/2006/relationships/hyperlink" Target="http://ecfr.gpoaccess.gov/cgi/t/text/text-idx?c=ecfr&amp;sid=5df5e09ae9a303d78e3288be04493aaf&amp;rgn=div5&amp;view=text&amp;node=45:1.0.1.3.77&amp;idno=45" TargetMode="External"/><Relationship Id="rId58" Type="http://schemas.openxmlformats.org/officeDocument/2006/relationships/hyperlink" Target="http://uscode.house.gov/uscode-cgi/fastweb.exe?getdoc+uscview+t17t20+3768+25++%281092%20a%29" TargetMode="External"/><Relationship Id="rId66" Type="http://schemas.openxmlformats.org/officeDocument/2006/relationships/hyperlink" Target="http://www.ifap.ed.gov/qadocs/ConsumerModule/ConsumerInfoAct4.doc" TargetMode="External"/><Relationship Id="rId74" Type="http://schemas.openxmlformats.org/officeDocument/2006/relationships/hyperlink" Target="http://www.ifap.ed.gov/qadocs/ConsumerModule/ConsumerInfoAct7.doc"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ed.gov/admins/lead/safety/edpicks.jhtml?src=ln" TargetMode="External"/><Relationship Id="rId10" Type="http://schemas.openxmlformats.org/officeDocument/2006/relationships/hyperlink" Target="http://www.ifap.ed.gov/qadocs/ConsumerModule/ConsumerInfoAct1.doc" TargetMode="External"/><Relationship Id="rId19" Type="http://schemas.openxmlformats.org/officeDocument/2006/relationships/hyperlink" Target="http://www.ifap.ed.gov/qadocs/ConsumerModule/ConsumerInfoAct10.doc" TargetMode="External"/><Relationship Id="rId31" Type="http://schemas.openxmlformats.org/officeDocument/2006/relationships/hyperlink" Target="http://ecfr.gpoaccess.gov/cgi/t/text/text-idx?c=ecfr&amp;sid=5df5e09ae9a303d78e3288be04493aaf&amp;rgn=div8&amp;view=text&amp;node=34:3.1.3.1.2.3.23.2&amp;idno=34" TargetMode="External"/><Relationship Id="rId44" Type="http://schemas.openxmlformats.org/officeDocument/2006/relationships/hyperlink" Target="http://ecfr.gpoaccess.gov/cgi/t/text/text-idx?c=ecfr&amp;sid=5df5e09ae9a303d78e3288be04493aaf&amp;rgn=div8&amp;view=text&amp;node=34:3.1.3.1.34.4.39.9&amp;idno=34" TargetMode="External"/><Relationship Id="rId52" Type="http://schemas.openxmlformats.org/officeDocument/2006/relationships/hyperlink" Target="http://ecfr.gpoaccess.gov/cgi/t/text/text-idx?c=ecfr&amp;sid=5df5e09ae9a303d78e3288be04493aaf&amp;rgn=div5&amp;view=text&amp;node=45:1.0.1.3.75&amp;idno=45" TargetMode="External"/><Relationship Id="rId60" Type="http://schemas.openxmlformats.org/officeDocument/2006/relationships/hyperlink" Target="http://ifap.ed.gov/fregisters/FR05242005.html" TargetMode="External"/><Relationship Id="rId65" Type="http://schemas.openxmlformats.org/officeDocument/2006/relationships/hyperlink" Target="http://www.ifap.ed.gov/qadocs/ConsumerModule/ConsumerInfoAct3.doc" TargetMode="External"/><Relationship Id="rId73" Type="http://schemas.openxmlformats.org/officeDocument/2006/relationships/hyperlink" Target="http://uscode.house.gov/uscode-cgi/fastweb.exe?getdoc+uscview+t13t16+2961+0++%28%29%20%20AND%20%28%2815%29%20ADJ%20USC%29%3ACITE%20AND%20%28USC%20w%2F10%20%286805%29%29%3ACITE%20%20%20%20%20%20%20%20%20" TargetMode="External"/><Relationship Id="rId78" Type="http://schemas.openxmlformats.org/officeDocument/2006/relationships/hyperlink" Target="http://ifap.ed.gov/GainfulEmploymentInfo/index.html" TargetMode="External"/><Relationship Id="rId4" Type="http://schemas.openxmlformats.org/officeDocument/2006/relationships/webSettings" Target="webSettings.xml"/><Relationship Id="rId9" Type="http://schemas.openxmlformats.org/officeDocument/2006/relationships/hyperlink" Target="http://www.ifap.ed.gov/qahome/mgtenhancementwk.html" TargetMode="External"/><Relationship Id="rId14" Type="http://schemas.openxmlformats.org/officeDocument/2006/relationships/hyperlink" Target="http://www.ifap.ed.gov/qadocs/ConsumerModule/ConsumerInfoAct5.doc" TargetMode="External"/><Relationship Id="rId22" Type="http://schemas.openxmlformats.org/officeDocument/2006/relationships/hyperlink" Target="http://ecfr.gpoaccess.gov/cgi/t/text/text-idx?c=ecfr&amp;sid=5df5e09ae9a303d78e3288be04493aaf&amp;rgn=div5&amp;view=text&amp;node=34:1.1.1.1.31&amp;idno=34" TargetMode="External"/><Relationship Id="rId27" Type="http://schemas.openxmlformats.org/officeDocument/2006/relationships/hyperlink" Target="http://ecfr.gpoaccess.gov/cgi/t/text/text-idx?c=ecfr&amp;sid=5df5e09ae9a303d78e3288be04493aaf&amp;rgn=div8&amp;view=text&amp;node=34:3.1.3.1.2.2.23.1&amp;idno=34" TargetMode="External"/><Relationship Id="rId30" Type="http://schemas.openxmlformats.org/officeDocument/2006/relationships/hyperlink" Target="http://ecfr.gpoaccess.gov/cgi/t/text/text-idx?c=ecfr&amp;sid=5df5e09ae9a303d78e3288be04493aaf&amp;rgn=div8&amp;view=text&amp;node=34:3.1.3.1.2.3.23.1&amp;idno=34" TargetMode="External"/><Relationship Id="rId35" Type="http://schemas.openxmlformats.org/officeDocument/2006/relationships/hyperlink" Target="http://ecfr.gpoaccess.gov/cgi/t/text/text-idx?c=ecfr&amp;sid=5df5e09ae9a303d78e3288be04493aaf&amp;rgn=div8&amp;view=text&amp;node=34:3.1.3.1.34.2.39.4&amp;idno=34" TargetMode="External"/><Relationship Id="rId43" Type="http://schemas.openxmlformats.org/officeDocument/2006/relationships/hyperlink" Target="http://ecfr.gpoaccess.gov/cgi/t/text/text-idx?c=ecfr&amp;sid=5df5e09ae9a303d78e3288be04493aaf&amp;rgn=div8&amp;view=text&amp;node=34:3.1.3.1.34.4.39.8&amp;idno=34" TargetMode="External"/><Relationship Id="rId48" Type="http://schemas.openxmlformats.org/officeDocument/2006/relationships/hyperlink" Target="http://ecfr.gpoaccess.gov/cgi/t/text/text-idx?c=ecfr&amp;sid=5df5e09ae9a303d78e3288be04493aaf&amp;rgn=div8&amp;view=text&amp;node=34:3.1.3.1.34.6.39.4&amp;idno=34" TargetMode="External"/><Relationship Id="rId56" Type="http://schemas.openxmlformats.org/officeDocument/2006/relationships/hyperlink" Target="http://nces.ed.gov/ipeds/resource/net_price_calculator.asp" TargetMode="External"/><Relationship Id="rId64" Type="http://schemas.openxmlformats.org/officeDocument/2006/relationships/hyperlink" Target="http://surveys.ope.ed.gov/athletics" TargetMode="External"/><Relationship Id="rId69" Type="http://schemas.openxmlformats.org/officeDocument/2006/relationships/hyperlink" Target="http://thomas.loc.gov/cgi-bin/bdquery/z?d107:HR03162:|TOM:/bss/d107query.html|" TargetMode="External"/><Relationship Id="rId77" Type="http://schemas.openxmlformats.org/officeDocument/2006/relationships/hyperlink" Target="http://www.ifap.ed.gov/qadocs/ConsumerModule/ConsumerInfoAct10.doc" TargetMode="External"/><Relationship Id="rId8" Type="http://schemas.openxmlformats.org/officeDocument/2006/relationships/hyperlink" Target="http://www.ifap.ed.gov/qadocs/ConsumerModule/ConsumerInfoataGlance.doc" TargetMode="External"/><Relationship Id="rId51" Type="http://schemas.openxmlformats.org/officeDocument/2006/relationships/hyperlink" Target="http://ecfr.gpoaccess.gov/cgi/t/text/text-idx?c=ecfr&amp;sid=5df5e09ae9a303d78e3288be04493aaf&amp;rgn=div5&amp;view=text&amp;node=45:1.0.1.3.74&amp;idno=45" TargetMode="External"/><Relationship Id="rId72" Type="http://schemas.openxmlformats.org/officeDocument/2006/relationships/hyperlink" Target="http://uscode.house.gov/uscode-cgi/fastweb.exe?getdoc+uscview+t13t16+2898+1++%28%29%20%20A"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ifap.ed.gov/qadocs/ConsumerModule/ConsumerInfoAct3.doc" TargetMode="External"/><Relationship Id="rId17" Type="http://schemas.openxmlformats.org/officeDocument/2006/relationships/hyperlink" Target="http://www.ifap.ed.gov/qadocs/ConsumerModule/ConsumerInfoAct8.doc" TargetMode="External"/><Relationship Id="rId25" Type="http://schemas.openxmlformats.org/officeDocument/2006/relationships/hyperlink" Target="http://ecfr.gpoaccess.gov/cgi/t/text/text-idx?c=ecfr&amp;sid=5df5e09ae9a303d78e3288be04493aaf&amp;rgn=div8&amp;view=text&amp;node=34:1.1.1.1.34.4.138.7&amp;idno=34" TargetMode="External"/><Relationship Id="rId33" Type="http://schemas.openxmlformats.org/officeDocument/2006/relationships/hyperlink" Target="http://ecfr.gpoaccess.gov/cgi/t/text/text-idx?c=ecfr&amp;sid=5df5e09ae9a303d78e3288be04493aaf&amp;rgn=div8&amp;view=text&amp;node=34:3.1.3.1.34.1.39.6&amp;idno=34" TargetMode="External"/><Relationship Id="rId38" Type="http://schemas.openxmlformats.org/officeDocument/2006/relationships/hyperlink" Target="http://ecfr.gpoaccess.gov/cgi/t/text/text-idx?c=ecfr&amp;sid=5df5e09ae9a303d78e3288be04493aaf&amp;rgn=div8&amp;view=text&amp;node=34:3.1.3.1.34.4.39.3&amp;idno=34" TargetMode="External"/><Relationship Id="rId46" Type="http://schemas.openxmlformats.org/officeDocument/2006/relationships/hyperlink" Target="http://ecfr.gpoaccess.gov/cgi/t/text/text-idx?c=ecfr&amp;sid=5df5e09ae9a303d78e3288be04493aaf&amp;rgn=div8&amp;view=text&amp;node=34:3.1.3.1.34.6.39.2&amp;idno=34" TargetMode="External"/><Relationship Id="rId59" Type="http://schemas.openxmlformats.org/officeDocument/2006/relationships/hyperlink" Target="http://ifap.ed.gov/dpcletters/attachments/GEN0812FP0810AttachHEOADCL.pdf" TargetMode="External"/><Relationship Id="rId67" Type="http://schemas.openxmlformats.org/officeDocument/2006/relationships/hyperlink" Target="http://www.ifap.ed.gov/qadocs/ConsumerModule/ConsumerInfoAct5.doc" TargetMode="External"/><Relationship Id="rId20" Type="http://schemas.openxmlformats.org/officeDocument/2006/relationships/hyperlink" Target="http://ifap.ed.gov/fsahandbook/1112FSAHbkVo2.html" TargetMode="External"/><Relationship Id="rId41" Type="http://schemas.openxmlformats.org/officeDocument/2006/relationships/hyperlink" Target="http://ecfr.gpoaccess.gov/cgi/t/text/text-idx?c=ecfr&amp;sid=5df5e09ae9a303d78e3288be04493aaf&amp;rgn=div8&amp;view=text&amp;node=34:3.1.3.1.34.4.39.6&amp;idno=34" TargetMode="External"/><Relationship Id="rId54" Type="http://schemas.openxmlformats.org/officeDocument/2006/relationships/hyperlink" Target="http://www.ifap.ed.gov/qadocs/ConsumerModule/ConsumerInfoAct1.doc" TargetMode="External"/><Relationship Id="rId62" Type="http://schemas.openxmlformats.org/officeDocument/2006/relationships/hyperlink" Target="http://thomas.loc.gov/cgi-bin/bdquery/z?d101:HR03614:|TOM:/bss/d101query.html|" TargetMode="External"/><Relationship Id="rId70" Type="http://schemas.openxmlformats.org/officeDocument/2006/relationships/hyperlink" Target="http://www.ed.gov/policy/gen/guid/fpco/pdf/htterrorism.pdf" TargetMode="External"/><Relationship Id="rId75" Type="http://schemas.openxmlformats.org/officeDocument/2006/relationships/hyperlink" Target="http://www.ifap.ed.gov/qadocs/ConsumerModule/ConsumerInfoAct8.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fap.ed.gov/qadocs/ConsumerModule/ConsumerInfoAct6.doc" TargetMode="External"/><Relationship Id="rId23" Type="http://schemas.openxmlformats.org/officeDocument/2006/relationships/hyperlink" Target="http://ecfr.gpoaccess.gov/cgi/t/text/text-idx?c=ecfr&amp;sid=5df5e09ae9a303d78e3288be04493aaf&amp;rgn=div5&amp;view=text&amp;node=34:1.1.1.1.34&amp;idno=34" TargetMode="External"/><Relationship Id="rId28" Type="http://schemas.openxmlformats.org/officeDocument/2006/relationships/hyperlink" Target="http://ecfr.gpoaccess.gov/cgi/t/text/text-idx?c=ecfr&amp;sid=5df5e09ae9a303d78e3288be04493aaf&amp;rgn=div8&amp;view=text&amp;node=34:3.1.3.1.2.2.23.2&amp;idno=34" TargetMode="External"/><Relationship Id="rId36" Type="http://schemas.openxmlformats.org/officeDocument/2006/relationships/hyperlink" Target="http://ecfr.gpoaccess.gov/cgi/t/text/text-idx?c=ecfr&amp;sid=5df5e09ae9a303d78e3288be04493aaf&amp;rgn=div8&amp;view=text&amp;node=34:3.1.3.1.34.4.39.1&amp;idno=34" TargetMode="External"/><Relationship Id="rId49" Type="http://schemas.openxmlformats.org/officeDocument/2006/relationships/hyperlink" Target="http://ecfr.gpoaccess.gov/cgi/t/text/text-idx?c=ecfr&amp;sid=5df5e09ae9a303d78e3288be04493aaf&amp;rgn=div8&amp;view=text&amp;node=34:3.1.3.1.37.3.39.2&amp;idno=34" TargetMode="External"/><Relationship Id="rId57" Type="http://schemas.openxmlformats.org/officeDocument/2006/relationships/hyperlink" Target="http://ifap.ed.gov/dpcletters/attachments/GEN0812FP0810AttachHEOADC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Todd Thompson</cp:lastModifiedBy>
  <cp:revision>2</cp:revision>
  <cp:lastPrinted>2012-01-30T23:19:00Z</cp:lastPrinted>
  <dcterms:created xsi:type="dcterms:W3CDTF">2019-04-06T16:19:00Z</dcterms:created>
  <dcterms:modified xsi:type="dcterms:W3CDTF">2019-04-06T16:19:00Z</dcterms:modified>
</cp:coreProperties>
</file>